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05" w:rsidRDefault="00C96105" w:rsidP="000810B4">
      <w:pPr>
        <w:spacing w:after="0" w:line="240" w:lineRule="auto"/>
        <w:ind w:left="120"/>
        <w:jc w:val="center"/>
        <w:rPr>
          <w:rFonts w:ascii="Times New Roman" w:hAnsi="Times New Roman" w:cs="Times New Roman"/>
          <w:b/>
          <w:color w:val="000000"/>
          <w:sz w:val="24"/>
          <w:szCs w:val="24"/>
        </w:rPr>
      </w:pPr>
      <w:bookmarkStart w:id="0" w:name="block-7727525"/>
    </w:p>
    <w:p w:rsidR="00C96105" w:rsidRDefault="00C96105" w:rsidP="000810B4">
      <w:pPr>
        <w:spacing w:after="0" w:line="240" w:lineRule="auto"/>
        <w:ind w:left="120"/>
        <w:jc w:val="center"/>
        <w:rPr>
          <w:rFonts w:ascii="Times New Roman" w:hAnsi="Times New Roman" w:cs="Times New Roman"/>
          <w:b/>
          <w:color w:val="000000"/>
          <w:sz w:val="24"/>
          <w:szCs w:val="24"/>
        </w:rPr>
      </w:pPr>
      <w:r>
        <w:rPr>
          <w:noProof/>
          <w:sz w:val="20"/>
        </w:rPr>
        <w:drawing>
          <wp:inline distT="0" distB="0" distL="0" distR="0" wp14:anchorId="6ED9BF3D" wp14:editId="328A87AA">
            <wp:extent cx="6184971" cy="92178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184971" cy="9217818"/>
                    </a:xfrm>
                    <a:prstGeom prst="rect">
                      <a:avLst/>
                    </a:prstGeom>
                  </pic:spPr>
                </pic:pic>
              </a:graphicData>
            </a:graphic>
          </wp:inline>
        </w:drawing>
      </w:r>
    </w:p>
    <w:p w:rsidR="00C96105" w:rsidRDefault="00C96105" w:rsidP="000810B4">
      <w:pPr>
        <w:spacing w:after="0" w:line="240" w:lineRule="auto"/>
        <w:ind w:left="120"/>
        <w:jc w:val="center"/>
        <w:rPr>
          <w:rFonts w:ascii="Times New Roman" w:hAnsi="Times New Roman" w:cs="Times New Roman"/>
          <w:b/>
          <w:color w:val="000000"/>
          <w:sz w:val="24"/>
          <w:szCs w:val="24"/>
        </w:rPr>
      </w:pPr>
    </w:p>
    <w:p w:rsidR="00C96105" w:rsidRDefault="00C96105" w:rsidP="000810B4">
      <w:pPr>
        <w:spacing w:after="0" w:line="240" w:lineRule="auto"/>
        <w:ind w:left="120"/>
        <w:jc w:val="center"/>
        <w:rPr>
          <w:rFonts w:ascii="Times New Roman" w:hAnsi="Times New Roman" w:cs="Times New Roman"/>
          <w:b/>
          <w:color w:val="000000"/>
          <w:sz w:val="24"/>
          <w:szCs w:val="24"/>
        </w:rPr>
      </w:pPr>
    </w:p>
    <w:p w:rsidR="00C96105" w:rsidRDefault="00C96105" w:rsidP="000810B4">
      <w:pPr>
        <w:spacing w:after="0" w:line="240" w:lineRule="auto"/>
        <w:ind w:left="120"/>
        <w:jc w:val="center"/>
        <w:rPr>
          <w:rFonts w:ascii="Times New Roman" w:hAnsi="Times New Roman" w:cs="Times New Roman"/>
          <w:b/>
          <w:color w:val="000000"/>
          <w:sz w:val="24"/>
          <w:szCs w:val="24"/>
        </w:rPr>
      </w:pPr>
    </w:p>
    <w:p w:rsidR="000810B4" w:rsidRPr="00490FFC" w:rsidRDefault="000810B4" w:rsidP="000810B4">
      <w:pPr>
        <w:spacing w:after="0" w:line="240" w:lineRule="auto"/>
        <w:ind w:left="120"/>
        <w:jc w:val="center"/>
        <w:rPr>
          <w:rFonts w:ascii="Times New Roman" w:hAnsi="Times New Roman" w:cs="Times New Roman"/>
          <w:sz w:val="24"/>
          <w:szCs w:val="24"/>
        </w:rPr>
      </w:pPr>
      <w:bookmarkStart w:id="1" w:name="_GoBack"/>
      <w:bookmarkEnd w:id="1"/>
      <w:r w:rsidRPr="00490FFC">
        <w:rPr>
          <w:rFonts w:ascii="Times New Roman" w:hAnsi="Times New Roman" w:cs="Times New Roman"/>
          <w:b/>
          <w:color w:val="000000"/>
          <w:sz w:val="24"/>
          <w:szCs w:val="24"/>
        </w:rPr>
        <w:lastRenderedPageBreak/>
        <w:t>ПОЯСНИТЕЛЬНАЯ ЗАПИСКА</w:t>
      </w:r>
    </w:p>
    <w:p w:rsidR="000810B4" w:rsidRPr="00490FFC" w:rsidRDefault="000810B4" w:rsidP="000810B4">
      <w:pPr>
        <w:spacing w:after="0" w:line="240" w:lineRule="auto"/>
        <w:ind w:left="120"/>
        <w:jc w:val="both"/>
        <w:rPr>
          <w:rFonts w:ascii="Times New Roman" w:hAnsi="Times New Roman" w:cs="Times New Roman"/>
          <w:sz w:val="24"/>
          <w:szCs w:val="24"/>
        </w:rPr>
      </w:pP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90FFC">
        <w:rPr>
          <w:rFonts w:ascii="Times New Roman" w:hAnsi="Times New Roman" w:cs="Times New Roman"/>
          <w:color w:val="000000"/>
          <w:sz w:val="24"/>
          <w:szCs w:val="24"/>
        </w:rPr>
        <w:t>контрпримеры</w:t>
      </w:r>
      <w:proofErr w:type="spellEnd"/>
      <w:r w:rsidRPr="00490FFC">
        <w:rPr>
          <w:rFonts w:ascii="Times New Roman" w:hAnsi="Times New Roman" w:cs="Times New Roman"/>
          <w:color w:val="000000"/>
          <w:sz w:val="24"/>
          <w:szCs w:val="24"/>
        </w:rPr>
        <w:t xml:space="preserve"> к </w:t>
      </w:r>
      <w:proofErr w:type="gramStart"/>
      <w:r w:rsidRPr="00490FFC">
        <w:rPr>
          <w:rFonts w:ascii="Times New Roman" w:hAnsi="Times New Roman" w:cs="Times New Roman"/>
          <w:color w:val="000000"/>
          <w:sz w:val="24"/>
          <w:szCs w:val="24"/>
        </w:rPr>
        <w:t>ложным</w:t>
      </w:r>
      <w:proofErr w:type="gramEnd"/>
      <w:r w:rsidRPr="00490FFC">
        <w:rPr>
          <w:rFonts w:ascii="Times New Roman" w:hAnsi="Times New Roman" w:cs="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90FFC">
        <w:rPr>
          <w:rFonts w:ascii="Times New Roman" w:hAnsi="Times New Roman" w:cs="Times New Roman"/>
          <w:color w:val="000000"/>
          <w:sz w:val="24"/>
          <w:szCs w:val="24"/>
        </w:rPr>
        <w:t>обучающийся</w:t>
      </w:r>
      <w:proofErr w:type="gramEnd"/>
      <w:r w:rsidRPr="00490FFC">
        <w:rPr>
          <w:rFonts w:ascii="Times New Roman" w:hAnsi="Times New Roman" w:cs="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w:t>
      </w:r>
      <w:bookmarkStart w:id="2" w:name="6c37334c-5fa9-457a-ad76-d36f127aa8c8"/>
      <w:r w:rsidRPr="00490FFC">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490FFC">
        <w:rPr>
          <w:rFonts w:ascii="Times New Roman" w:hAnsi="Times New Roman" w:cs="Times New Roman"/>
          <w:color w:val="000000"/>
          <w:sz w:val="24"/>
          <w:szCs w:val="24"/>
        </w:rPr>
        <w:t>‌‌</w:t>
      </w:r>
    </w:p>
    <w:p w:rsidR="000810B4" w:rsidRDefault="000810B4" w:rsidP="000810B4">
      <w:pPr>
        <w:spacing w:after="0" w:line="240" w:lineRule="auto"/>
        <w:jc w:val="both"/>
        <w:rPr>
          <w:rFonts w:ascii="Times New Roman" w:hAnsi="Times New Roman" w:cs="Times New Roman"/>
          <w:sz w:val="24"/>
          <w:szCs w:val="24"/>
        </w:rPr>
      </w:pPr>
    </w:p>
    <w:p w:rsidR="000810B4" w:rsidRDefault="000810B4" w:rsidP="000810B4">
      <w:pPr>
        <w:spacing w:after="0" w:line="240" w:lineRule="auto"/>
        <w:jc w:val="center"/>
        <w:rPr>
          <w:rFonts w:ascii="Times New Roman" w:hAnsi="Times New Roman" w:cs="Times New Roman"/>
          <w:b/>
          <w:color w:val="000000"/>
          <w:sz w:val="24"/>
          <w:szCs w:val="24"/>
        </w:rPr>
      </w:pPr>
      <w:r w:rsidRPr="00490FFC">
        <w:rPr>
          <w:rFonts w:ascii="Times New Roman" w:hAnsi="Times New Roman" w:cs="Times New Roman"/>
          <w:b/>
          <w:color w:val="000000"/>
          <w:sz w:val="24"/>
          <w:szCs w:val="24"/>
        </w:rPr>
        <w:t>СОДЕРЖАНИЕ ОБУЧЕНИЯ</w:t>
      </w:r>
    </w:p>
    <w:p w:rsidR="000810B4" w:rsidRPr="00490FFC" w:rsidRDefault="000810B4" w:rsidP="000810B4">
      <w:pPr>
        <w:spacing w:after="0" w:line="240" w:lineRule="auto"/>
        <w:jc w:val="center"/>
        <w:rPr>
          <w:rFonts w:ascii="Times New Roman" w:hAnsi="Times New Roman" w:cs="Times New Roman"/>
          <w:sz w:val="24"/>
          <w:szCs w:val="24"/>
        </w:rPr>
      </w:pPr>
    </w:p>
    <w:p w:rsidR="000810B4" w:rsidRPr="00490FFC" w:rsidRDefault="000810B4" w:rsidP="002700A2">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8 КЛАСС</w:t>
      </w:r>
    </w:p>
    <w:p w:rsidR="000810B4" w:rsidRPr="00490FFC" w:rsidRDefault="000810B4" w:rsidP="002700A2">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810B4" w:rsidRPr="00490FFC" w:rsidRDefault="000810B4" w:rsidP="002700A2">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Метод удвоения медианы. Центральная симметрия. Теорема Фалеса и теорема о пропорциональных отрезках.</w:t>
      </w:r>
    </w:p>
    <w:p w:rsidR="000810B4" w:rsidRPr="00490FFC" w:rsidRDefault="000810B4" w:rsidP="002700A2">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Средние линии треугольника и трапеции. Центр масс треугольника.</w:t>
      </w:r>
    </w:p>
    <w:p w:rsidR="000810B4" w:rsidRPr="00490FFC" w:rsidRDefault="000810B4" w:rsidP="002700A2">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0810B4" w:rsidRPr="00490FFC" w:rsidRDefault="000810B4" w:rsidP="002700A2">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810B4" w:rsidRPr="00490FFC" w:rsidRDefault="000810B4" w:rsidP="002700A2">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Вычисление площадей треугольников и многоугольников на клетчатой бумаге.</w:t>
      </w:r>
    </w:p>
    <w:p w:rsidR="000810B4" w:rsidRPr="00490FFC" w:rsidRDefault="000810B4" w:rsidP="002700A2">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Теорема Пифагора. Применение теоремы Пифагора при решении практических задач.</w:t>
      </w:r>
    </w:p>
    <w:p w:rsidR="000810B4" w:rsidRPr="00490FFC" w:rsidRDefault="000810B4" w:rsidP="002700A2">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810B4" w:rsidRDefault="000810B4" w:rsidP="002700A2">
      <w:pPr>
        <w:spacing w:after="0" w:line="240" w:lineRule="auto"/>
        <w:ind w:firstLine="600"/>
        <w:jc w:val="both"/>
        <w:rPr>
          <w:rFonts w:ascii="Times New Roman" w:hAnsi="Times New Roman" w:cs="Times New Roman"/>
          <w:color w:val="000000"/>
          <w:sz w:val="24"/>
          <w:szCs w:val="24"/>
        </w:rPr>
      </w:pPr>
      <w:r w:rsidRPr="00490FFC">
        <w:rPr>
          <w:rFonts w:ascii="Times New Roman" w:hAnsi="Times New Roman" w:cs="Times New Roman"/>
          <w:color w:val="000000"/>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810B4" w:rsidRPr="00490FFC" w:rsidRDefault="000810B4" w:rsidP="000810B4">
      <w:pPr>
        <w:spacing w:after="0" w:line="240" w:lineRule="auto"/>
        <w:ind w:firstLine="600"/>
        <w:jc w:val="both"/>
        <w:rPr>
          <w:rFonts w:ascii="Times New Roman" w:hAnsi="Times New Roman" w:cs="Times New Roman"/>
          <w:sz w:val="24"/>
          <w:szCs w:val="24"/>
        </w:rPr>
      </w:pPr>
    </w:p>
    <w:p w:rsidR="000810B4" w:rsidRPr="00490FFC" w:rsidRDefault="000810B4" w:rsidP="000810B4">
      <w:pPr>
        <w:spacing w:after="0" w:line="240" w:lineRule="auto"/>
        <w:ind w:left="120"/>
        <w:jc w:val="center"/>
        <w:rPr>
          <w:rFonts w:ascii="Times New Roman" w:hAnsi="Times New Roman" w:cs="Times New Roman"/>
          <w:sz w:val="24"/>
          <w:szCs w:val="24"/>
        </w:rPr>
      </w:pPr>
      <w:r w:rsidRPr="00490FFC">
        <w:rPr>
          <w:rFonts w:ascii="Times New Roman" w:hAnsi="Times New Roman" w:cs="Times New Roman"/>
          <w:b/>
          <w:color w:val="000000"/>
          <w:sz w:val="24"/>
          <w:szCs w:val="24"/>
        </w:rPr>
        <w:t>ПЛАНИРУЕМЫЕ РЕЗУЛЬТАТЫ ОСВОЕНИЯ ПРОГРАММЫ УЧЕБНОГО КУРСА «ГЕОМЕТРИЯ» НА УРОВНЕ ОСНОВНОГО ОБЩЕГО ОБРАЗОВАНИЯ</w:t>
      </w:r>
    </w:p>
    <w:p w:rsidR="000810B4" w:rsidRPr="00490FFC" w:rsidRDefault="000810B4" w:rsidP="000810B4">
      <w:pPr>
        <w:spacing w:after="0" w:line="240" w:lineRule="auto"/>
        <w:ind w:left="120"/>
        <w:jc w:val="both"/>
        <w:rPr>
          <w:rFonts w:ascii="Times New Roman" w:hAnsi="Times New Roman" w:cs="Times New Roman"/>
          <w:sz w:val="24"/>
          <w:szCs w:val="24"/>
        </w:rPr>
      </w:pPr>
    </w:p>
    <w:p w:rsidR="000810B4" w:rsidRPr="00490FFC" w:rsidRDefault="000810B4" w:rsidP="000810B4">
      <w:pPr>
        <w:spacing w:after="0" w:line="240" w:lineRule="auto"/>
        <w:ind w:left="120"/>
        <w:jc w:val="center"/>
        <w:rPr>
          <w:rFonts w:ascii="Times New Roman" w:hAnsi="Times New Roman" w:cs="Times New Roman"/>
          <w:sz w:val="24"/>
          <w:szCs w:val="24"/>
        </w:rPr>
      </w:pPr>
      <w:r w:rsidRPr="00490FFC">
        <w:rPr>
          <w:rFonts w:ascii="Times New Roman" w:hAnsi="Times New Roman" w:cs="Times New Roman"/>
          <w:b/>
          <w:color w:val="000000"/>
          <w:sz w:val="24"/>
          <w:szCs w:val="24"/>
        </w:rPr>
        <w:t>ЛИЧНОСТНЫЕ РЕЗУЛЬТАТЫ</w:t>
      </w:r>
    </w:p>
    <w:p w:rsidR="000810B4" w:rsidRPr="00490FFC" w:rsidRDefault="000810B4" w:rsidP="000810B4">
      <w:pPr>
        <w:spacing w:after="0" w:line="240" w:lineRule="auto"/>
        <w:ind w:left="120"/>
        <w:jc w:val="both"/>
        <w:rPr>
          <w:rFonts w:ascii="Times New Roman" w:hAnsi="Times New Roman" w:cs="Times New Roman"/>
          <w:sz w:val="24"/>
          <w:szCs w:val="24"/>
        </w:rPr>
      </w:pPr>
    </w:p>
    <w:p w:rsidR="000810B4" w:rsidRDefault="000810B4" w:rsidP="000810B4">
      <w:pPr>
        <w:spacing w:after="0" w:line="240" w:lineRule="auto"/>
        <w:ind w:firstLine="600"/>
        <w:jc w:val="both"/>
        <w:rPr>
          <w:rFonts w:ascii="Times New Roman" w:hAnsi="Times New Roman" w:cs="Times New Roman"/>
          <w:color w:val="000000"/>
          <w:sz w:val="24"/>
          <w:szCs w:val="24"/>
        </w:rPr>
      </w:pPr>
      <w:r w:rsidRPr="00490FFC">
        <w:rPr>
          <w:rFonts w:ascii="Times New Roman" w:hAnsi="Times New Roman" w:cs="Times New Roman"/>
          <w:b/>
          <w:color w:val="000000"/>
          <w:sz w:val="24"/>
          <w:szCs w:val="24"/>
        </w:rPr>
        <w:t xml:space="preserve">Личностные результаты </w:t>
      </w:r>
      <w:r w:rsidRPr="00490FFC">
        <w:rPr>
          <w:rFonts w:ascii="Times New Roman" w:hAnsi="Times New Roman" w:cs="Times New Roman"/>
          <w:color w:val="000000"/>
          <w:sz w:val="24"/>
          <w:szCs w:val="24"/>
        </w:rPr>
        <w:t>освоения программы учебного курса «Геометрия» характеризуются:</w:t>
      </w:r>
    </w:p>
    <w:p w:rsidR="002700A2" w:rsidRPr="00490FFC" w:rsidRDefault="000810B4" w:rsidP="002700A2">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lastRenderedPageBreak/>
        <w:t>1) патриотическое воспитание:</w:t>
      </w:r>
      <w:r w:rsidR="002700A2" w:rsidRPr="002700A2">
        <w:rPr>
          <w:rFonts w:ascii="Times New Roman" w:hAnsi="Times New Roman" w:cs="Times New Roman"/>
          <w:color w:val="000000"/>
          <w:sz w:val="24"/>
          <w:szCs w:val="24"/>
        </w:rPr>
        <w:t xml:space="preserve"> </w:t>
      </w:r>
      <w:r w:rsidR="002700A2" w:rsidRPr="00490FFC">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810B4" w:rsidRPr="00490FFC" w:rsidRDefault="002700A2" w:rsidP="00270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10B4" w:rsidRPr="00490FFC">
        <w:rPr>
          <w:rFonts w:ascii="Times New Roman" w:hAnsi="Times New Roman" w:cs="Times New Roman"/>
          <w:b/>
          <w:color w:val="000000"/>
          <w:sz w:val="24"/>
          <w:szCs w:val="24"/>
        </w:rPr>
        <w:t>2) гражданское и духовно-нравственное воспитание:</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3) трудовое воспитание:</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4) эстетическое воспитание:</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5) ценности научного познания:</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490FFC">
        <w:rPr>
          <w:rFonts w:ascii="Times New Roman" w:hAnsi="Times New Roman" w:cs="Times New Roman"/>
          <w:color w:val="000000"/>
          <w:sz w:val="24"/>
          <w:szCs w:val="24"/>
        </w:rPr>
        <w:t>сформированностью</w:t>
      </w:r>
      <w:proofErr w:type="spellEnd"/>
      <w:r w:rsidRPr="00490FFC">
        <w:rPr>
          <w:rFonts w:ascii="Times New Roman" w:hAnsi="Times New Roman" w:cs="Times New Roman"/>
          <w:color w:val="000000"/>
          <w:sz w:val="24"/>
          <w:szCs w:val="24"/>
        </w:rPr>
        <w:t xml:space="preserve"> навыка рефлексии, признанием своего права на ошибку и такого же права другого человека;</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7) экологическое воспитание:</w:t>
      </w:r>
    </w:p>
    <w:p w:rsidR="000810B4" w:rsidRPr="002700A2" w:rsidRDefault="000810B4" w:rsidP="002700A2">
      <w:pPr>
        <w:spacing w:after="0" w:line="240" w:lineRule="auto"/>
        <w:ind w:firstLine="600"/>
        <w:jc w:val="both"/>
        <w:rPr>
          <w:rFonts w:ascii="Times New Roman" w:hAnsi="Times New Roman" w:cs="Times New Roman"/>
          <w:color w:val="000000"/>
          <w:sz w:val="24"/>
          <w:szCs w:val="24"/>
        </w:rPr>
      </w:pPr>
      <w:r w:rsidRPr="00490FFC">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8) адаптация к изменяющимся условиям социальной и природной среды:</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810B4" w:rsidRPr="00490FFC" w:rsidRDefault="000810B4" w:rsidP="000810B4">
      <w:pPr>
        <w:spacing w:after="0" w:line="240" w:lineRule="auto"/>
        <w:ind w:left="120"/>
        <w:jc w:val="both"/>
        <w:rPr>
          <w:rFonts w:ascii="Times New Roman" w:hAnsi="Times New Roman" w:cs="Times New Roman"/>
          <w:sz w:val="24"/>
          <w:szCs w:val="24"/>
        </w:rPr>
      </w:pPr>
    </w:p>
    <w:p w:rsidR="000810B4" w:rsidRPr="00490FFC" w:rsidRDefault="000810B4" w:rsidP="000810B4">
      <w:pPr>
        <w:spacing w:after="0" w:line="240" w:lineRule="auto"/>
        <w:ind w:left="120"/>
        <w:jc w:val="center"/>
        <w:rPr>
          <w:rFonts w:ascii="Times New Roman" w:hAnsi="Times New Roman" w:cs="Times New Roman"/>
          <w:sz w:val="24"/>
          <w:szCs w:val="24"/>
        </w:rPr>
      </w:pPr>
      <w:r w:rsidRPr="00490FFC">
        <w:rPr>
          <w:rFonts w:ascii="Times New Roman" w:hAnsi="Times New Roman" w:cs="Times New Roman"/>
          <w:b/>
          <w:color w:val="000000"/>
          <w:sz w:val="24"/>
          <w:szCs w:val="24"/>
        </w:rPr>
        <w:t>МЕТАПРЕДМЕТНЫЕ РЕЗУЛЬТАТЫ</w:t>
      </w:r>
    </w:p>
    <w:p w:rsidR="000810B4" w:rsidRPr="00490FFC" w:rsidRDefault="000810B4" w:rsidP="000810B4">
      <w:pPr>
        <w:spacing w:after="0" w:line="240" w:lineRule="auto"/>
        <w:ind w:left="120"/>
        <w:jc w:val="both"/>
        <w:rPr>
          <w:rFonts w:ascii="Times New Roman" w:hAnsi="Times New Roman" w:cs="Times New Roman"/>
          <w:sz w:val="24"/>
          <w:szCs w:val="24"/>
        </w:rPr>
      </w:pPr>
    </w:p>
    <w:p w:rsidR="000810B4" w:rsidRPr="00490FFC" w:rsidRDefault="000810B4" w:rsidP="000810B4">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Познавательные универсальные учебные действия</w:t>
      </w:r>
    </w:p>
    <w:p w:rsidR="000810B4" w:rsidRPr="00490FFC" w:rsidRDefault="000810B4" w:rsidP="000810B4">
      <w:pPr>
        <w:spacing w:after="0" w:line="240" w:lineRule="auto"/>
        <w:ind w:left="120"/>
        <w:jc w:val="both"/>
        <w:rPr>
          <w:rFonts w:ascii="Times New Roman" w:hAnsi="Times New Roman" w:cs="Times New Roman"/>
          <w:sz w:val="24"/>
          <w:szCs w:val="24"/>
        </w:rPr>
      </w:pPr>
    </w:p>
    <w:p w:rsidR="000810B4" w:rsidRPr="00490FFC" w:rsidRDefault="000810B4" w:rsidP="000810B4">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Базовые логические действия:</w:t>
      </w:r>
    </w:p>
    <w:p w:rsidR="000810B4" w:rsidRPr="00490FFC" w:rsidRDefault="000810B4" w:rsidP="000810B4">
      <w:pPr>
        <w:numPr>
          <w:ilvl w:val="0"/>
          <w:numId w:val="1"/>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810B4" w:rsidRPr="00490FFC" w:rsidRDefault="000810B4" w:rsidP="000810B4">
      <w:pPr>
        <w:numPr>
          <w:ilvl w:val="0"/>
          <w:numId w:val="1"/>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0810B4" w:rsidRPr="00490FFC" w:rsidRDefault="000810B4" w:rsidP="000810B4">
      <w:pPr>
        <w:numPr>
          <w:ilvl w:val="0"/>
          <w:numId w:val="1"/>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810B4" w:rsidRPr="00490FFC" w:rsidRDefault="000810B4" w:rsidP="000810B4">
      <w:pPr>
        <w:numPr>
          <w:ilvl w:val="0"/>
          <w:numId w:val="1"/>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0810B4" w:rsidRPr="00490FFC" w:rsidRDefault="000810B4" w:rsidP="000810B4">
      <w:pPr>
        <w:numPr>
          <w:ilvl w:val="0"/>
          <w:numId w:val="1"/>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90FFC">
        <w:rPr>
          <w:rFonts w:ascii="Times New Roman" w:hAnsi="Times New Roman" w:cs="Times New Roman"/>
          <w:color w:val="000000"/>
          <w:sz w:val="24"/>
          <w:szCs w:val="24"/>
        </w:rPr>
        <w:t>контрпримеры</w:t>
      </w:r>
      <w:proofErr w:type="spellEnd"/>
      <w:r w:rsidRPr="00490FFC">
        <w:rPr>
          <w:rFonts w:ascii="Times New Roman" w:hAnsi="Times New Roman" w:cs="Times New Roman"/>
          <w:color w:val="000000"/>
          <w:sz w:val="24"/>
          <w:szCs w:val="24"/>
        </w:rPr>
        <w:t>, обосновывать собственные рассуждения;</w:t>
      </w:r>
    </w:p>
    <w:p w:rsidR="000810B4" w:rsidRPr="000810B4" w:rsidRDefault="000810B4" w:rsidP="000810B4">
      <w:pPr>
        <w:numPr>
          <w:ilvl w:val="0"/>
          <w:numId w:val="1"/>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810B4" w:rsidRPr="00490FFC" w:rsidRDefault="000810B4" w:rsidP="000810B4">
      <w:pPr>
        <w:spacing w:after="0" w:line="240" w:lineRule="auto"/>
        <w:ind w:left="786"/>
        <w:jc w:val="both"/>
        <w:rPr>
          <w:rFonts w:ascii="Times New Roman" w:hAnsi="Times New Roman" w:cs="Times New Roman"/>
          <w:sz w:val="24"/>
          <w:szCs w:val="24"/>
        </w:rPr>
      </w:pPr>
    </w:p>
    <w:p w:rsidR="000810B4" w:rsidRPr="00490FFC" w:rsidRDefault="000810B4" w:rsidP="000810B4">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Базовые исследовательские действия</w:t>
      </w:r>
      <w:r w:rsidRPr="00490FFC">
        <w:rPr>
          <w:rFonts w:ascii="Times New Roman" w:hAnsi="Times New Roman" w:cs="Times New Roman"/>
          <w:color w:val="000000"/>
          <w:sz w:val="24"/>
          <w:szCs w:val="24"/>
        </w:rPr>
        <w:t>:</w:t>
      </w:r>
    </w:p>
    <w:p w:rsidR="000810B4" w:rsidRPr="00490FFC" w:rsidRDefault="000810B4" w:rsidP="000810B4">
      <w:pPr>
        <w:numPr>
          <w:ilvl w:val="0"/>
          <w:numId w:val="2"/>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810B4" w:rsidRPr="00490FFC" w:rsidRDefault="000810B4" w:rsidP="000810B4">
      <w:pPr>
        <w:numPr>
          <w:ilvl w:val="0"/>
          <w:numId w:val="2"/>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810B4" w:rsidRPr="00490FFC" w:rsidRDefault="000810B4" w:rsidP="000810B4">
      <w:pPr>
        <w:numPr>
          <w:ilvl w:val="0"/>
          <w:numId w:val="2"/>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810B4" w:rsidRPr="000810B4" w:rsidRDefault="000810B4" w:rsidP="000810B4">
      <w:pPr>
        <w:numPr>
          <w:ilvl w:val="0"/>
          <w:numId w:val="2"/>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0810B4" w:rsidRPr="00490FFC" w:rsidRDefault="000810B4" w:rsidP="000810B4">
      <w:pPr>
        <w:spacing w:after="0" w:line="240" w:lineRule="auto"/>
        <w:ind w:left="786"/>
        <w:jc w:val="both"/>
        <w:rPr>
          <w:rFonts w:ascii="Times New Roman" w:hAnsi="Times New Roman" w:cs="Times New Roman"/>
          <w:sz w:val="24"/>
          <w:szCs w:val="24"/>
        </w:rPr>
      </w:pPr>
    </w:p>
    <w:p w:rsidR="000810B4" w:rsidRPr="00490FFC" w:rsidRDefault="000810B4" w:rsidP="000810B4">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Работа с информацией:</w:t>
      </w:r>
    </w:p>
    <w:p w:rsidR="000810B4" w:rsidRPr="00490FFC" w:rsidRDefault="000810B4" w:rsidP="000810B4">
      <w:pPr>
        <w:numPr>
          <w:ilvl w:val="0"/>
          <w:numId w:val="3"/>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0810B4" w:rsidRPr="00490FFC" w:rsidRDefault="000810B4" w:rsidP="000810B4">
      <w:pPr>
        <w:numPr>
          <w:ilvl w:val="0"/>
          <w:numId w:val="3"/>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0810B4" w:rsidRPr="00490FFC" w:rsidRDefault="000810B4" w:rsidP="000810B4">
      <w:pPr>
        <w:numPr>
          <w:ilvl w:val="0"/>
          <w:numId w:val="3"/>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0810B4" w:rsidRPr="000810B4" w:rsidRDefault="000810B4" w:rsidP="000810B4">
      <w:pPr>
        <w:numPr>
          <w:ilvl w:val="0"/>
          <w:numId w:val="3"/>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0810B4" w:rsidRPr="00490FFC" w:rsidRDefault="000810B4" w:rsidP="000810B4">
      <w:pPr>
        <w:spacing w:after="0" w:line="240" w:lineRule="auto"/>
        <w:jc w:val="both"/>
        <w:rPr>
          <w:rFonts w:ascii="Times New Roman" w:hAnsi="Times New Roman" w:cs="Times New Roman"/>
          <w:sz w:val="24"/>
          <w:szCs w:val="24"/>
        </w:rPr>
      </w:pPr>
    </w:p>
    <w:p w:rsidR="000810B4" w:rsidRPr="00490FFC" w:rsidRDefault="000810B4" w:rsidP="000810B4">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Коммуникативные универсальные учебные действия:</w:t>
      </w:r>
    </w:p>
    <w:p w:rsidR="000810B4" w:rsidRPr="00490FFC" w:rsidRDefault="000810B4" w:rsidP="000810B4">
      <w:pPr>
        <w:numPr>
          <w:ilvl w:val="0"/>
          <w:numId w:val="4"/>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810B4" w:rsidRPr="00490FFC" w:rsidRDefault="000810B4" w:rsidP="000810B4">
      <w:pPr>
        <w:numPr>
          <w:ilvl w:val="0"/>
          <w:numId w:val="4"/>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810B4" w:rsidRPr="00490FFC" w:rsidRDefault="000810B4" w:rsidP="000810B4">
      <w:pPr>
        <w:numPr>
          <w:ilvl w:val="0"/>
          <w:numId w:val="4"/>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810B4" w:rsidRPr="00490FFC" w:rsidRDefault="000810B4" w:rsidP="000810B4">
      <w:pPr>
        <w:numPr>
          <w:ilvl w:val="0"/>
          <w:numId w:val="4"/>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0810B4" w:rsidRPr="00490FFC" w:rsidRDefault="000810B4" w:rsidP="000810B4">
      <w:pPr>
        <w:numPr>
          <w:ilvl w:val="0"/>
          <w:numId w:val="4"/>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810B4" w:rsidRPr="00490FFC" w:rsidRDefault="000810B4" w:rsidP="000810B4">
      <w:pPr>
        <w:numPr>
          <w:ilvl w:val="0"/>
          <w:numId w:val="4"/>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810B4" w:rsidRPr="00490FFC" w:rsidRDefault="000810B4" w:rsidP="000810B4">
      <w:pPr>
        <w:spacing w:after="0" w:line="240" w:lineRule="auto"/>
        <w:ind w:left="120"/>
        <w:jc w:val="both"/>
        <w:rPr>
          <w:rFonts w:ascii="Times New Roman" w:hAnsi="Times New Roman" w:cs="Times New Roman"/>
          <w:sz w:val="24"/>
          <w:szCs w:val="24"/>
        </w:rPr>
      </w:pPr>
    </w:p>
    <w:p w:rsidR="002700A2" w:rsidRDefault="002700A2" w:rsidP="000810B4">
      <w:pPr>
        <w:spacing w:after="0" w:line="240" w:lineRule="auto"/>
        <w:ind w:left="120"/>
        <w:jc w:val="center"/>
        <w:rPr>
          <w:rFonts w:ascii="Times New Roman" w:hAnsi="Times New Roman" w:cs="Times New Roman"/>
          <w:b/>
          <w:color w:val="000000"/>
          <w:sz w:val="24"/>
          <w:szCs w:val="24"/>
        </w:rPr>
      </w:pPr>
    </w:p>
    <w:p w:rsidR="002700A2" w:rsidRDefault="002700A2" w:rsidP="000810B4">
      <w:pPr>
        <w:spacing w:after="0" w:line="240" w:lineRule="auto"/>
        <w:ind w:left="120"/>
        <w:jc w:val="center"/>
        <w:rPr>
          <w:rFonts w:ascii="Times New Roman" w:hAnsi="Times New Roman" w:cs="Times New Roman"/>
          <w:b/>
          <w:color w:val="000000"/>
          <w:sz w:val="24"/>
          <w:szCs w:val="24"/>
        </w:rPr>
      </w:pPr>
    </w:p>
    <w:p w:rsidR="000810B4" w:rsidRPr="00490FFC" w:rsidRDefault="000810B4" w:rsidP="000810B4">
      <w:pPr>
        <w:spacing w:after="0" w:line="240" w:lineRule="auto"/>
        <w:ind w:left="120"/>
        <w:jc w:val="center"/>
        <w:rPr>
          <w:rFonts w:ascii="Times New Roman" w:hAnsi="Times New Roman" w:cs="Times New Roman"/>
          <w:sz w:val="24"/>
          <w:szCs w:val="24"/>
        </w:rPr>
      </w:pPr>
      <w:r w:rsidRPr="00490FFC">
        <w:rPr>
          <w:rFonts w:ascii="Times New Roman" w:hAnsi="Times New Roman" w:cs="Times New Roman"/>
          <w:b/>
          <w:color w:val="000000"/>
          <w:sz w:val="24"/>
          <w:szCs w:val="24"/>
        </w:rPr>
        <w:lastRenderedPageBreak/>
        <w:t>Регулятивные универсальные учебные действия</w:t>
      </w:r>
    </w:p>
    <w:p w:rsidR="000810B4" w:rsidRPr="00490FFC" w:rsidRDefault="000810B4" w:rsidP="000810B4">
      <w:pPr>
        <w:spacing w:after="0" w:line="240" w:lineRule="auto"/>
        <w:ind w:left="120"/>
        <w:jc w:val="both"/>
        <w:rPr>
          <w:rFonts w:ascii="Times New Roman" w:hAnsi="Times New Roman" w:cs="Times New Roman"/>
          <w:sz w:val="24"/>
          <w:szCs w:val="24"/>
        </w:rPr>
      </w:pPr>
    </w:p>
    <w:p w:rsidR="000810B4" w:rsidRPr="00490FFC" w:rsidRDefault="000810B4" w:rsidP="000810B4">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Самоорганизация:</w:t>
      </w:r>
    </w:p>
    <w:p w:rsidR="000810B4" w:rsidRPr="000810B4" w:rsidRDefault="000810B4" w:rsidP="000810B4">
      <w:pPr>
        <w:numPr>
          <w:ilvl w:val="0"/>
          <w:numId w:val="5"/>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810B4" w:rsidRPr="00490FFC" w:rsidRDefault="000810B4" w:rsidP="000810B4">
      <w:pPr>
        <w:spacing w:after="0" w:line="240" w:lineRule="auto"/>
        <w:ind w:left="786"/>
        <w:jc w:val="both"/>
        <w:rPr>
          <w:rFonts w:ascii="Times New Roman" w:hAnsi="Times New Roman" w:cs="Times New Roman"/>
          <w:sz w:val="24"/>
          <w:szCs w:val="24"/>
        </w:rPr>
      </w:pPr>
    </w:p>
    <w:p w:rsidR="000810B4" w:rsidRPr="00490FFC" w:rsidRDefault="000810B4" w:rsidP="000810B4">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Самоконтроль, эмоциональный интеллект:</w:t>
      </w:r>
    </w:p>
    <w:p w:rsidR="000810B4" w:rsidRPr="00490FFC" w:rsidRDefault="000810B4" w:rsidP="000810B4">
      <w:pPr>
        <w:numPr>
          <w:ilvl w:val="0"/>
          <w:numId w:val="6"/>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0810B4" w:rsidRPr="00490FFC" w:rsidRDefault="000810B4" w:rsidP="000810B4">
      <w:pPr>
        <w:numPr>
          <w:ilvl w:val="0"/>
          <w:numId w:val="6"/>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810B4" w:rsidRPr="00490FFC" w:rsidRDefault="000810B4" w:rsidP="000810B4">
      <w:pPr>
        <w:numPr>
          <w:ilvl w:val="0"/>
          <w:numId w:val="6"/>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490FFC">
        <w:rPr>
          <w:rFonts w:ascii="Times New Roman" w:hAnsi="Times New Roman" w:cs="Times New Roman"/>
          <w:color w:val="000000"/>
          <w:sz w:val="24"/>
          <w:szCs w:val="24"/>
        </w:rPr>
        <w:t>недостижения</w:t>
      </w:r>
      <w:proofErr w:type="spellEnd"/>
      <w:r w:rsidRPr="00490FFC">
        <w:rPr>
          <w:rFonts w:ascii="Times New Roman" w:hAnsi="Times New Roman" w:cs="Times New Roman"/>
          <w:color w:val="000000"/>
          <w:sz w:val="24"/>
          <w:szCs w:val="24"/>
        </w:rPr>
        <w:t xml:space="preserve"> цели, находить ошибку, давать оценку приобретённому опыту.</w:t>
      </w:r>
    </w:p>
    <w:p w:rsidR="000810B4" w:rsidRPr="00490FFC" w:rsidRDefault="000810B4" w:rsidP="000810B4">
      <w:pPr>
        <w:spacing w:after="0" w:line="240" w:lineRule="auto"/>
        <w:ind w:left="120"/>
        <w:jc w:val="both"/>
        <w:rPr>
          <w:rFonts w:ascii="Times New Roman" w:hAnsi="Times New Roman" w:cs="Times New Roman"/>
          <w:sz w:val="24"/>
          <w:szCs w:val="24"/>
        </w:rPr>
      </w:pPr>
    </w:p>
    <w:p w:rsidR="000810B4" w:rsidRDefault="000810B4" w:rsidP="000810B4">
      <w:pPr>
        <w:spacing w:after="0" w:line="240" w:lineRule="auto"/>
        <w:ind w:left="120"/>
        <w:jc w:val="center"/>
        <w:rPr>
          <w:rFonts w:ascii="Times New Roman" w:hAnsi="Times New Roman" w:cs="Times New Roman"/>
          <w:b/>
          <w:color w:val="000000"/>
          <w:sz w:val="24"/>
          <w:szCs w:val="24"/>
        </w:rPr>
      </w:pPr>
      <w:r w:rsidRPr="00490FFC">
        <w:rPr>
          <w:rFonts w:ascii="Times New Roman" w:hAnsi="Times New Roman" w:cs="Times New Roman"/>
          <w:b/>
          <w:color w:val="000000"/>
          <w:sz w:val="24"/>
          <w:szCs w:val="24"/>
        </w:rPr>
        <w:t>ПРЕДМЕТНЫЕ РЕЗУЛЬТАТЫ</w:t>
      </w:r>
    </w:p>
    <w:p w:rsidR="000810B4" w:rsidRDefault="000810B4" w:rsidP="000810B4">
      <w:pPr>
        <w:spacing w:after="0" w:line="240" w:lineRule="auto"/>
        <w:ind w:left="120"/>
        <w:jc w:val="center"/>
        <w:rPr>
          <w:rFonts w:ascii="Times New Roman" w:hAnsi="Times New Roman" w:cs="Times New Roman"/>
          <w:b/>
          <w:color w:val="000000"/>
          <w:sz w:val="24"/>
          <w:szCs w:val="24"/>
        </w:rPr>
      </w:pP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К концу обучения </w:t>
      </w:r>
      <w:r w:rsidRPr="00490FFC">
        <w:rPr>
          <w:rFonts w:ascii="Times New Roman" w:hAnsi="Times New Roman" w:cs="Times New Roman"/>
          <w:b/>
          <w:color w:val="000000"/>
          <w:sz w:val="24"/>
          <w:szCs w:val="24"/>
        </w:rPr>
        <w:t>в 8 классе</w:t>
      </w:r>
      <w:r w:rsidRPr="00490FFC">
        <w:rPr>
          <w:rFonts w:ascii="Times New Roman" w:hAnsi="Times New Roman" w:cs="Times New Roman"/>
          <w:color w:val="000000"/>
          <w:sz w:val="24"/>
          <w:szCs w:val="24"/>
        </w:rPr>
        <w:t xml:space="preserve"> </w:t>
      </w:r>
      <w:proofErr w:type="gramStart"/>
      <w:r w:rsidRPr="00490FFC">
        <w:rPr>
          <w:rFonts w:ascii="Times New Roman" w:hAnsi="Times New Roman" w:cs="Times New Roman"/>
          <w:color w:val="000000"/>
          <w:sz w:val="24"/>
          <w:szCs w:val="24"/>
        </w:rPr>
        <w:t>обучающийся</w:t>
      </w:r>
      <w:proofErr w:type="gramEnd"/>
      <w:r w:rsidRPr="00490FFC">
        <w:rPr>
          <w:rFonts w:ascii="Times New Roman" w:hAnsi="Times New Roman" w:cs="Times New Roman"/>
          <w:color w:val="000000"/>
          <w:sz w:val="24"/>
          <w:szCs w:val="24"/>
        </w:rPr>
        <w:t xml:space="preserve"> получит следующие предметные результаты:</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Применять свойства точки пересечения медиан треугольника (центра масс) в решении задач.</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Применять признаки подобия треугольников в решении геометрических задач.</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810B4" w:rsidRPr="00490FFC" w:rsidRDefault="000810B4" w:rsidP="000810B4">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0810B4" w:rsidRDefault="000810B4" w:rsidP="000810B4">
      <w:pPr>
        <w:spacing w:after="0" w:line="240" w:lineRule="auto"/>
        <w:ind w:firstLine="600"/>
        <w:jc w:val="both"/>
        <w:rPr>
          <w:rFonts w:ascii="Times New Roman" w:hAnsi="Times New Roman" w:cs="Times New Roman"/>
          <w:color w:val="000000"/>
          <w:sz w:val="24"/>
          <w:szCs w:val="24"/>
        </w:rPr>
      </w:pPr>
      <w:r w:rsidRPr="00490FFC">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810B4" w:rsidRPr="00490FFC" w:rsidRDefault="000810B4" w:rsidP="000810B4">
      <w:pPr>
        <w:spacing w:after="0" w:line="240" w:lineRule="auto"/>
        <w:ind w:firstLine="600"/>
        <w:jc w:val="both"/>
        <w:rPr>
          <w:rFonts w:ascii="Times New Roman" w:hAnsi="Times New Roman" w:cs="Times New Roman"/>
          <w:sz w:val="24"/>
          <w:szCs w:val="24"/>
        </w:rPr>
      </w:pPr>
    </w:p>
    <w:p w:rsidR="000810B4" w:rsidRPr="00490FFC" w:rsidRDefault="000810B4" w:rsidP="000810B4">
      <w:pPr>
        <w:spacing w:line="240" w:lineRule="auto"/>
        <w:jc w:val="center"/>
        <w:rPr>
          <w:rFonts w:ascii="Times New Roman" w:hAnsi="Times New Roman" w:cs="Times New Roman"/>
          <w:sz w:val="24"/>
          <w:szCs w:val="24"/>
        </w:rPr>
        <w:sectPr w:rsidR="000810B4" w:rsidRPr="00490FFC" w:rsidSect="00490FFC">
          <w:pgSz w:w="11906" w:h="16383"/>
          <w:pgMar w:top="340" w:right="567" w:bottom="340" w:left="567" w:header="720" w:footer="720" w:gutter="0"/>
          <w:cols w:space="720"/>
        </w:sectPr>
      </w:pPr>
    </w:p>
    <w:bookmarkEnd w:id="0"/>
    <w:p w:rsidR="002700A2" w:rsidRPr="002700A2" w:rsidRDefault="002700A2" w:rsidP="002700A2">
      <w:pPr>
        <w:spacing w:after="0" w:line="240" w:lineRule="auto"/>
        <w:ind w:left="120"/>
        <w:jc w:val="center"/>
        <w:rPr>
          <w:rFonts w:ascii="Times New Roman" w:hAnsi="Times New Roman" w:cs="Times New Roman"/>
          <w:sz w:val="24"/>
          <w:szCs w:val="24"/>
        </w:rPr>
      </w:pPr>
      <w:r w:rsidRPr="00490FFC">
        <w:rPr>
          <w:rFonts w:ascii="Times New Roman" w:hAnsi="Times New Roman" w:cs="Times New Roman"/>
          <w:b/>
          <w:color w:val="000000"/>
          <w:sz w:val="24"/>
          <w:szCs w:val="24"/>
        </w:rPr>
        <w:lastRenderedPageBreak/>
        <w:t>ТЕМАТИЧЕСКОЕ ПЛАНИРОВАНИЕ</w:t>
      </w:r>
    </w:p>
    <w:p w:rsidR="002700A2" w:rsidRDefault="002700A2" w:rsidP="00E81F64">
      <w:pPr>
        <w:spacing w:after="0" w:line="240" w:lineRule="auto"/>
        <w:ind w:left="120"/>
        <w:rPr>
          <w:rFonts w:ascii="Times New Roman" w:hAnsi="Times New Roman" w:cs="Times New Roman"/>
          <w:b/>
          <w:color w:val="000000"/>
          <w:sz w:val="24"/>
          <w:szCs w:val="24"/>
        </w:rPr>
      </w:pPr>
    </w:p>
    <w:p w:rsidR="00E81F64" w:rsidRPr="00490FFC" w:rsidRDefault="00E81F64" w:rsidP="00E81F64">
      <w:pPr>
        <w:spacing w:after="0" w:line="240" w:lineRule="auto"/>
        <w:ind w:left="120"/>
        <w:rPr>
          <w:rFonts w:ascii="Times New Roman" w:hAnsi="Times New Roman" w:cs="Times New Roman"/>
          <w:sz w:val="24"/>
          <w:szCs w:val="24"/>
        </w:rPr>
      </w:pPr>
      <w:r w:rsidRPr="00490FFC">
        <w:rPr>
          <w:rFonts w:ascii="Times New Roman" w:hAnsi="Times New Roman" w:cs="Times New Roman"/>
          <w:b/>
          <w:color w:val="000000"/>
          <w:sz w:val="24"/>
          <w:szCs w:val="24"/>
        </w:rPr>
        <w:t xml:space="preserve">8 КЛАСС </w:t>
      </w:r>
    </w:p>
    <w:tbl>
      <w:tblPr>
        <w:tblW w:w="11624" w:type="dxa"/>
        <w:tblCellSpacing w:w="20" w:type="nil"/>
        <w:tblInd w:w="-41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820"/>
        <w:gridCol w:w="851"/>
        <w:gridCol w:w="1134"/>
        <w:gridCol w:w="992"/>
        <w:gridCol w:w="3118"/>
      </w:tblGrid>
      <w:tr w:rsidR="00E81F64" w:rsidRPr="00490FFC" w:rsidTr="00E81F64">
        <w:trPr>
          <w:trHeight w:val="144"/>
          <w:tblCellSpacing w:w="20" w:type="nil"/>
        </w:trPr>
        <w:tc>
          <w:tcPr>
            <w:tcW w:w="709" w:type="dxa"/>
            <w:vMerge w:val="restart"/>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0"/>
                <w:szCs w:val="20"/>
              </w:rPr>
            </w:pPr>
            <w:r w:rsidRPr="00490FFC">
              <w:rPr>
                <w:rFonts w:ascii="Times New Roman" w:hAnsi="Times New Roman" w:cs="Times New Roman"/>
                <w:b/>
                <w:color w:val="000000"/>
                <w:sz w:val="20"/>
                <w:szCs w:val="20"/>
              </w:rPr>
              <w:t xml:space="preserve">№ </w:t>
            </w:r>
            <w:proofErr w:type="gramStart"/>
            <w:r w:rsidRPr="00490FFC">
              <w:rPr>
                <w:rFonts w:ascii="Times New Roman" w:hAnsi="Times New Roman" w:cs="Times New Roman"/>
                <w:b/>
                <w:color w:val="000000"/>
                <w:sz w:val="20"/>
                <w:szCs w:val="20"/>
              </w:rPr>
              <w:t>п</w:t>
            </w:r>
            <w:proofErr w:type="gramEnd"/>
            <w:r w:rsidRPr="00490FFC">
              <w:rPr>
                <w:rFonts w:ascii="Times New Roman" w:hAnsi="Times New Roman" w:cs="Times New Roman"/>
                <w:b/>
                <w:color w:val="000000"/>
                <w:sz w:val="20"/>
                <w:szCs w:val="20"/>
              </w:rPr>
              <w:t xml:space="preserve">/п </w:t>
            </w:r>
          </w:p>
          <w:p w:rsidR="00E81F64" w:rsidRPr="00490FFC" w:rsidRDefault="00E81F64" w:rsidP="00214057">
            <w:pPr>
              <w:spacing w:after="0" w:line="240" w:lineRule="auto"/>
              <w:ind w:left="135"/>
              <w:rPr>
                <w:rFonts w:ascii="Times New Roman" w:hAnsi="Times New Roman" w:cs="Times New Roman"/>
                <w:sz w:val="24"/>
                <w:szCs w:val="24"/>
              </w:rPr>
            </w:pPr>
          </w:p>
        </w:tc>
        <w:tc>
          <w:tcPr>
            <w:tcW w:w="4820" w:type="dxa"/>
            <w:vMerge w:val="restart"/>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b/>
                <w:color w:val="000000"/>
                <w:sz w:val="24"/>
                <w:szCs w:val="24"/>
              </w:rPr>
              <w:t xml:space="preserve">Наименование разделов и тем программы </w:t>
            </w:r>
          </w:p>
          <w:p w:rsidR="00E81F64" w:rsidRPr="00490FFC" w:rsidRDefault="00E81F64" w:rsidP="00214057">
            <w:pPr>
              <w:spacing w:after="0" w:line="240" w:lineRule="auto"/>
              <w:ind w:left="135"/>
              <w:rPr>
                <w:rFonts w:ascii="Times New Roman" w:hAnsi="Times New Roman" w:cs="Times New Roman"/>
                <w:sz w:val="24"/>
                <w:szCs w:val="24"/>
              </w:rPr>
            </w:pPr>
          </w:p>
        </w:tc>
        <w:tc>
          <w:tcPr>
            <w:tcW w:w="2977" w:type="dxa"/>
            <w:gridSpan w:val="3"/>
            <w:tcMar>
              <w:top w:w="50" w:type="dxa"/>
              <w:left w:w="100" w:type="dxa"/>
            </w:tcMar>
            <w:vAlign w:val="center"/>
          </w:tcPr>
          <w:p w:rsidR="00E81F64" w:rsidRPr="00490FFC" w:rsidRDefault="00E81F64" w:rsidP="00214057">
            <w:pPr>
              <w:spacing w:after="0" w:line="240" w:lineRule="auto"/>
              <w:rPr>
                <w:rFonts w:ascii="Times New Roman" w:hAnsi="Times New Roman" w:cs="Times New Roman"/>
                <w:sz w:val="24"/>
                <w:szCs w:val="24"/>
              </w:rPr>
            </w:pPr>
            <w:r w:rsidRPr="00490FFC">
              <w:rPr>
                <w:rFonts w:ascii="Times New Roman" w:hAnsi="Times New Roman" w:cs="Times New Roman"/>
                <w:b/>
                <w:color w:val="000000"/>
                <w:sz w:val="24"/>
                <w:szCs w:val="24"/>
              </w:rPr>
              <w:t>Количество часов</w:t>
            </w:r>
          </w:p>
        </w:tc>
        <w:tc>
          <w:tcPr>
            <w:tcW w:w="3118" w:type="dxa"/>
            <w:vMerge w:val="restart"/>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0"/>
                <w:szCs w:val="20"/>
              </w:rPr>
            </w:pPr>
            <w:r w:rsidRPr="00490FFC">
              <w:rPr>
                <w:rFonts w:ascii="Times New Roman" w:hAnsi="Times New Roman" w:cs="Times New Roman"/>
                <w:b/>
                <w:color w:val="000000"/>
                <w:sz w:val="20"/>
                <w:szCs w:val="20"/>
              </w:rPr>
              <w:t xml:space="preserve">Электронные (цифровые) образовательные ресурсы </w:t>
            </w:r>
          </w:p>
          <w:p w:rsidR="00E81F64" w:rsidRPr="00490FFC" w:rsidRDefault="00E81F64" w:rsidP="00214057">
            <w:pPr>
              <w:spacing w:after="0" w:line="240" w:lineRule="auto"/>
              <w:ind w:left="135"/>
              <w:rPr>
                <w:rFonts w:ascii="Times New Roman" w:hAnsi="Times New Roman" w:cs="Times New Roman"/>
                <w:sz w:val="24"/>
                <w:szCs w:val="24"/>
              </w:rPr>
            </w:pPr>
          </w:p>
        </w:tc>
      </w:tr>
      <w:tr w:rsidR="00E81F64" w:rsidRPr="00490FFC" w:rsidTr="00E81F64">
        <w:trPr>
          <w:trHeight w:val="144"/>
          <w:tblCellSpacing w:w="20" w:type="nil"/>
        </w:trPr>
        <w:tc>
          <w:tcPr>
            <w:tcW w:w="709" w:type="dxa"/>
            <w:vMerge/>
            <w:tcBorders>
              <w:top w:val="nil"/>
            </w:tcBorders>
            <w:tcMar>
              <w:top w:w="50" w:type="dxa"/>
              <w:left w:w="100" w:type="dxa"/>
            </w:tcMar>
          </w:tcPr>
          <w:p w:rsidR="00E81F64" w:rsidRPr="00490FFC" w:rsidRDefault="00E81F64" w:rsidP="00214057">
            <w:pPr>
              <w:spacing w:line="240" w:lineRule="auto"/>
              <w:rPr>
                <w:rFonts w:ascii="Times New Roman" w:hAnsi="Times New Roman" w:cs="Times New Roman"/>
                <w:sz w:val="24"/>
                <w:szCs w:val="24"/>
              </w:rPr>
            </w:pPr>
          </w:p>
        </w:tc>
        <w:tc>
          <w:tcPr>
            <w:tcW w:w="4820" w:type="dxa"/>
            <w:vMerge/>
            <w:tcBorders>
              <w:top w:val="nil"/>
            </w:tcBorders>
            <w:tcMar>
              <w:top w:w="50" w:type="dxa"/>
              <w:left w:w="100" w:type="dxa"/>
            </w:tcMar>
          </w:tcPr>
          <w:p w:rsidR="00E81F64" w:rsidRPr="00490FFC" w:rsidRDefault="00E81F64" w:rsidP="00214057">
            <w:pPr>
              <w:spacing w:line="240" w:lineRule="auto"/>
              <w:rPr>
                <w:rFonts w:ascii="Times New Roman" w:hAnsi="Times New Roman" w:cs="Times New Roman"/>
                <w:sz w:val="24"/>
                <w:szCs w:val="24"/>
              </w:rPr>
            </w:pPr>
          </w:p>
        </w:tc>
        <w:tc>
          <w:tcPr>
            <w:tcW w:w="851" w:type="dxa"/>
            <w:tcMar>
              <w:top w:w="50" w:type="dxa"/>
              <w:left w:w="100" w:type="dxa"/>
            </w:tcMar>
            <w:vAlign w:val="center"/>
          </w:tcPr>
          <w:p w:rsidR="00E81F64" w:rsidRPr="00490FFC" w:rsidRDefault="00E81F64" w:rsidP="00214057">
            <w:pPr>
              <w:spacing w:after="0" w:line="240" w:lineRule="auto"/>
              <w:rPr>
                <w:rFonts w:ascii="Times New Roman" w:hAnsi="Times New Roman" w:cs="Times New Roman"/>
                <w:sz w:val="20"/>
                <w:szCs w:val="20"/>
              </w:rPr>
            </w:pPr>
            <w:r w:rsidRPr="00490FFC">
              <w:rPr>
                <w:rFonts w:ascii="Times New Roman" w:hAnsi="Times New Roman" w:cs="Times New Roman"/>
                <w:b/>
                <w:color w:val="000000"/>
                <w:sz w:val="20"/>
                <w:szCs w:val="20"/>
              </w:rPr>
              <w:t xml:space="preserve">Всего </w:t>
            </w:r>
          </w:p>
          <w:p w:rsidR="00E81F64" w:rsidRPr="00490FFC" w:rsidRDefault="00E81F64" w:rsidP="00214057">
            <w:pPr>
              <w:spacing w:after="0" w:line="240" w:lineRule="auto"/>
              <w:ind w:left="135"/>
              <w:rPr>
                <w:rFonts w:ascii="Times New Roman" w:hAnsi="Times New Roman" w:cs="Times New Roman"/>
                <w:sz w:val="20"/>
                <w:szCs w:val="20"/>
              </w:rPr>
            </w:pPr>
          </w:p>
        </w:tc>
        <w:tc>
          <w:tcPr>
            <w:tcW w:w="1134" w:type="dxa"/>
            <w:tcMar>
              <w:top w:w="50" w:type="dxa"/>
              <w:left w:w="100" w:type="dxa"/>
            </w:tcMar>
            <w:vAlign w:val="center"/>
          </w:tcPr>
          <w:p w:rsidR="00E81F64" w:rsidRPr="00490FFC" w:rsidRDefault="00E81F64" w:rsidP="00214057">
            <w:pPr>
              <w:spacing w:after="0" w:line="240" w:lineRule="auto"/>
              <w:rPr>
                <w:rFonts w:ascii="Times New Roman" w:hAnsi="Times New Roman" w:cs="Times New Roman"/>
                <w:sz w:val="20"/>
                <w:szCs w:val="20"/>
              </w:rPr>
            </w:pPr>
            <w:r w:rsidRPr="00490FFC">
              <w:rPr>
                <w:rFonts w:ascii="Times New Roman" w:hAnsi="Times New Roman" w:cs="Times New Roman"/>
                <w:b/>
                <w:color w:val="000000"/>
                <w:sz w:val="20"/>
                <w:szCs w:val="20"/>
              </w:rPr>
              <w:t xml:space="preserve">Контрольные работы </w:t>
            </w:r>
          </w:p>
          <w:p w:rsidR="00E81F64" w:rsidRPr="00490FFC" w:rsidRDefault="00E81F64" w:rsidP="00214057">
            <w:pPr>
              <w:spacing w:after="0" w:line="240" w:lineRule="auto"/>
              <w:ind w:left="135"/>
              <w:rPr>
                <w:rFonts w:ascii="Times New Roman" w:hAnsi="Times New Roman" w:cs="Times New Roman"/>
                <w:sz w:val="20"/>
                <w:szCs w:val="20"/>
              </w:rPr>
            </w:pPr>
          </w:p>
        </w:tc>
        <w:tc>
          <w:tcPr>
            <w:tcW w:w="992" w:type="dxa"/>
            <w:tcMar>
              <w:top w:w="50" w:type="dxa"/>
              <w:left w:w="100" w:type="dxa"/>
            </w:tcMar>
            <w:vAlign w:val="center"/>
          </w:tcPr>
          <w:p w:rsidR="00E81F64" w:rsidRPr="00490FFC" w:rsidRDefault="00E81F64" w:rsidP="00214057">
            <w:pPr>
              <w:spacing w:after="0" w:line="240" w:lineRule="auto"/>
              <w:rPr>
                <w:rFonts w:ascii="Times New Roman" w:hAnsi="Times New Roman" w:cs="Times New Roman"/>
                <w:sz w:val="20"/>
                <w:szCs w:val="20"/>
              </w:rPr>
            </w:pPr>
            <w:r w:rsidRPr="00490FFC">
              <w:rPr>
                <w:rFonts w:ascii="Times New Roman" w:hAnsi="Times New Roman" w:cs="Times New Roman"/>
                <w:b/>
                <w:color w:val="000000"/>
                <w:sz w:val="20"/>
                <w:szCs w:val="20"/>
              </w:rPr>
              <w:t xml:space="preserve">Практические работы </w:t>
            </w:r>
          </w:p>
          <w:p w:rsidR="00E81F64" w:rsidRPr="00490FFC" w:rsidRDefault="00E81F64" w:rsidP="00214057">
            <w:pPr>
              <w:spacing w:after="0" w:line="240" w:lineRule="auto"/>
              <w:ind w:left="135"/>
              <w:rPr>
                <w:rFonts w:ascii="Times New Roman" w:hAnsi="Times New Roman" w:cs="Times New Roman"/>
                <w:sz w:val="20"/>
                <w:szCs w:val="20"/>
              </w:rPr>
            </w:pPr>
          </w:p>
        </w:tc>
        <w:tc>
          <w:tcPr>
            <w:tcW w:w="3118" w:type="dxa"/>
            <w:vMerge/>
            <w:tcBorders>
              <w:top w:val="nil"/>
            </w:tcBorders>
            <w:tcMar>
              <w:top w:w="50" w:type="dxa"/>
              <w:left w:w="100" w:type="dxa"/>
            </w:tcMar>
          </w:tcPr>
          <w:p w:rsidR="00E81F64" w:rsidRPr="00490FFC" w:rsidRDefault="00E81F64" w:rsidP="00214057">
            <w:pPr>
              <w:spacing w:line="240" w:lineRule="auto"/>
              <w:rPr>
                <w:rFonts w:ascii="Times New Roman" w:hAnsi="Times New Roman" w:cs="Times New Roman"/>
                <w:sz w:val="24"/>
                <w:szCs w:val="24"/>
              </w:rPr>
            </w:pPr>
          </w:p>
        </w:tc>
      </w:tr>
      <w:tr w:rsidR="00E81F64" w:rsidRPr="00490FFC" w:rsidTr="00E81F64">
        <w:trPr>
          <w:trHeight w:val="144"/>
          <w:tblCellSpacing w:w="20" w:type="nil"/>
        </w:trPr>
        <w:tc>
          <w:tcPr>
            <w:tcW w:w="709" w:type="dxa"/>
            <w:tcMar>
              <w:top w:w="50" w:type="dxa"/>
              <w:left w:w="100" w:type="dxa"/>
            </w:tcMar>
            <w:vAlign w:val="center"/>
          </w:tcPr>
          <w:p w:rsidR="00E81F64" w:rsidRPr="00490FFC" w:rsidRDefault="00E81F64"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w:t>
            </w:r>
          </w:p>
        </w:tc>
        <w:tc>
          <w:tcPr>
            <w:tcW w:w="4820" w:type="dxa"/>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Четырёхугольники</w:t>
            </w:r>
          </w:p>
        </w:tc>
        <w:tc>
          <w:tcPr>
            <w:tcW w:w="851"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12 </w:t>
            </w:r>
          </w:p>
        </w:tc>
        <w:tc>
          <w:tcPr>
            <w:tcW w:w="1134"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7">
              <w:r w:rsidRPr="00490FFC">
                <w:rPr>
                  <w:rFonts w:ascii="Times New Roman" w:hAnsi="Times New Roman" w:cs="Times New Roman"/>
                  <w:color w:val="0000FF"/>
                  <w:sz w:val="24"/>
                  <w:szCs w:val="24"/>
                  <w:u w:val="single"/>
                </w:rPr>
                <w:t>https://m.edsoo.ru/7f417e18</w:t>
              </w:r>
            </w:hyperlink>
          </w:p>
        </w:tc>
      </w:tr>
      <w:tr w:rsidR="00E81F64" w:rsidRPr="00490FFC" w:rsidTr="00E81F64">
        <w:trPr>
          <w:trHeight w:val="144"/>
          <w:tblCellSpacing w:w="20" w:type="nil"/>
        </w:trPr>
        <w:tc>
          <w:tcPr>
            <w:tcW w:w="709" w:type="dxa"/>
            <w:tcMar>
              <w:top w:w="50" w:type="dxa"/>
              <w:left w:w="100" w:type="dxa"/>
            </w:tcMar>
            <w:vAlign w:val="center"/>
          </w:tcPr>
          <w:p w:rsidR="00E81F64" w:rsidRPr="00490FFC" w:rsidRDefault="00E81F64"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w:t>
            </w:r>
          </w:p>
        </w:tc>
        <w:tc>
          <w:tcPr>
            <w:tcW w:w="4820" w:type="dxa"/>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Фалеса и теорема о пропорциональных отрезках, подобные треугольники</w:t>
            </w:r>
          </w:p>
        </w:tc>
        <w:tc>
          <w:tcPr>
            <w:tcW w:w="851"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15 </w:t>
            </w:r>
          </w:p>
        </w:tc>
        <w:tc>
          <w:tcPr>
            <w:tcW w:w="1134"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8">
              <w:r w:rsidRPr="00490FFC">
                <w:rPr>
                  <w:rFonts w:ascii="Times New Roman" w:hAnsi="Times New Roman" w:cs="Times New Roman"/>
                  <w:color w:val="0000FF"/>
                  <w:sz w:val="24"/>
                  <w:szCs w:val="24"/>
                  <w:u w:val="single"/>
                </w:rPr>
                <w:t>https://m.edsoo.ru/7f417e18</w:t>
              </w:r>
            </w:hyperlink>
          </w:p>
        </w:tc>
      </w:tr>
      <w:tr w:rsidR="00E81F64" w:rsidRPr="00490FFC" w:rsidTr="00E81F64">
        <w:trPr>
          <w:trHeight w:val="144"/>
          <w:tblCellSpacing w:w="20" w:type="nil"/>
        </w:trPr>
        <w:tc>
          <w:tcPr>
            <w:tcW w:w="709" w:type="dxa"/>
            <w:tcMar>
              <w:top w:w="50" w:type="dxa"/>
              <w:left w:w="100" w:type="dxa"/>
            </w:tcMar>
            <w:vAlign w:val="center"/>
          </w:tcPr>
          <w:p w:rsidR="00E81F64" w:rsidRPr="00490FFC" w:rsidRDefault="00E81F64"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w:t>
            </w:r>
          </w:p>
        </w:tc>
        <w:tc>
          <w:tcPr>
            <w:tcW w:w="4820" w:type="dxa"/>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Площадь. Нахождение площадей треугольников и многоугольных фигур. Площади подобных фигур</w:t>
            </w:r>
          </w:p>
        </w:tc>
        <w:tc>
          <w:tcPr>
            <w:tcW w:w="851"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14 </w:t>
            </w:r>
          </w:p>
        </w:tc>
        <w:tc>
          <w:tcPr>
            <w:tcW w:w="1134"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9">
              <w:r w:rsidRPr="00490FFC">
                <w:rPr>
                  <w:rFonts w:ascii="Times New Roman" w:hAnsi="Times New Roman" w:cs="Times New Roman"/>
                  <w:color w:val="0000FF"/>
                  <w:sz w:val="24"/>
                  <w:szCs w:val="24"/>
                  <w:u w:val="single"/>
                </w:rPr>
                <w:t>https://m.edsoo.ru/7f417e18</w:t>
              </w:r>
            </w:hyperlink>
          </w:p>
        </w:tc>
      </w:tr>
      <w:tr w:rsidR="00E81F64" w:rsidRPr="00490FFC" w:rsidTr="00E81F64">
        <w:trPr>
          <w:trHeight w:val="144"/>
          <w:tblCellSpacing w:w="20" w:type="nil"/>
        </w:trPr>
        <w:tc>
          <w:tcPr>
            <w:tcW w:w="709" w:type="dxa"/>
            <w:tcMar>
              <w:top w:w="50" w:type="dxa"/>
              <w:left w:w="100" w:type="dxa"/>
            </w:tcMar>
            <w:vAlign w:val="center"/>
          </w:tcPr>
          <w:p w:rsidR="00E81F64" w:rsidRPr="00490FFC" w:rsidRDefault="00E81F64"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w:t>
            </w:r>
          </w:p>
        </w:tc>
        <w:tc>
          <w:tcPr>
            <w:tcW w:w="4820" w:type="dxa"/>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Пифагора и начала тригонометрии</w:t>
            </w:r>
          </w:p>
        </w:tc>
        <w:tc>
          <w:tcPr>
            <w:tcW w:w="851"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10 </w:t>
            </w:r>
          </w:p>
        </w:tc>
        <w:tc>
          <w:tcPr>
            <w:tcW w:w="1134"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0">
              <w:r w:rsidRPr="00490FFC">
                <w:rPr>
                  <w:rFonts w:ascii="Times New Roman" w:hAnsi="Times New Roman" w:cs="Times New Roman"/>
                  <w:color w:val="0000FF"/>
                  <w:sz w:val="24"/>
                  <w:szCs w:val="24"/>
                  <w:u w:val="single"/>
                </w:rPr>
                <w:t>https://m.edsoo.ru/7f417e18</w:t>
              </w:r>
            </w:hyperlink>
          </w:p>
        </w:tc>
      </w:tr>
      <w:tr w:rsidR="00E81F64" w:rsidRPr="00490FFC" w:rsidTr="00E81F64">
        <w:trPr>
          <w:trHeight w:val="144"/>
          <w:tblCellSpacing w:w="20" w:type="nil"/>
        </w:trPr>
        <w:tc>
          <w:tcPr>
            <w:tcW w:w="709" w:type="dxa"/>
            <w:tcMar>
              <w:top w:w="50" w:type="dxa"/>
              <w:left w:w="100" w:type="dxa"/>
            </w:tcMar>
            <w:vAlign w:val="center"/>
          </w:tcPr>
          <w:p w:rsidR="00E81F64" w:rsidRPr="00490FFC" w:rsidRDefault="00E81F64"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w:t>
            </w:r>
          </w:p>
        </w:tc>
        <w:tc>
          <w:tcPr>
            <w:tcW w:w="4820" w:type="dxa"/>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Углы в окружности. Вписанные и описанные четырехугольники. Касательные к окружности. Касание окружностей</w:t>
            </w:r>
          </w:p>
        </w:tc>
        <w:tc>
          <w:tcPr>
            <w:tcW w:w="851"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13 </w:t>
            </w:r>
          </w:p>
        </w:tc>
        <w:tc>
          <w:tcPr>
            <w:tcW w:w="1134"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1">
              <w:r w:rsidRPr="00490FFC">
                <w:rPr>
                  <w:rFonts w:ascii="Times New Roman" w:hAnsi="Times New Roman" w:cs="Times New Roman"/>
                  <w:color w:val="0000FF"/>
                  <w:sz w:val="24"/>
                  <w:szCs w:val="24"/>
                  <w:u w:val="single"/>
                </w:rPr>
                <w:t>https://m.edsoo.ru/7f417e18</w:t>
              </w:r>
            </w:hyperlink>
          </w:p>
        </w:tc>
      </w:tr>
      <w:tr w:rsidR="00E81F64" w:rsidRPr="00490FFC" w:rsidTr="00E81F64">
        <w:trPr>
          <w:trHeight w:val="144"/>
          <w:tblCellSpacing w:w="20" w:type="nil"/>
        </w:trPr>
        <w:tc>
          <w:tcPr>
            <w:tcW w:w="709" w:type="dxa"/>
            <w:tcMar>
              <w:top w:w="50" w:type="dxa"/>
              <w:left w:w="100" w:type="dxa"/>
            </w:tcMar>
            <w:vAlign w:val="center"/>
          </w:tcPr>
          <w:p w:rsidR="00E81F64" w:rsidRPr="00490FFC" w:rsidRDefault="00E81F64"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w:t>
            </w:r>
          </w:p>
        </w:tc>
        <w:tc>
          <w:tcPr>
            <w:tcW w:w="4820" w:type="dxa"/>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Повторение, обобщение знаний</w:t>
            </w:r>
          </w:p>
        </w:tc>
        <w:tc>
          <w:tcPr>
            <w:tcW w:w="851"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4 </w:t>
            </w:r>
          </w:p>
        </w:tc>
        <w:tc>
          <w:tcPr>
            <w:tcW w:w="1134"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E81F64" w:rsidRPr="00490FFC" w:rsidRDefault="00E81F64"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2">
              <w:r w:rsidRPr="00490FFC">
                <w:rPr>
                  <w:rFonts w:ascii="Times New Roman" w:hAnsi="Times New Roman" w:cs="Times New Roman"/>
                  <w:color w:val="0000FF"/>
                  <w:sz w:val="24"/>
                  <w:szCs w:val="24"/>
                  <w:u w:val="single"/>
                </w:rPr>
                <w:t>https://m.edsoo.ru/7f417e18</w:t>
              </w:r>
            </w:hyperlink>
          </w:p>
        </w:tc>
      </w:tr>
      <w:tr w:rsidR="00E81F64" w:rsidRPr="00490FFC" w:rsidTr="00E81F64">
        <w:trPr>
          <w:trHeight w:val="144"/>
          <w:tblCellSpacing w:w="20" w:type="nil"/>
        </w:trPr>
        <w:tc>
          <w:tcPr>
            <w:tcW w:w="5529" w:type="dxa"/>
            <w:gridSpan w:val="2"/>
            <w:tcMar>
              <w:top w:w="50" w:type="dxa"/>
              <w:left w:w="100" w:type="dxa"/>
            </w:tcMar>
            <w:vAlign w:val="center"/>
          </w:tcPr>
          <w:p w:rsidR="00E81F64" w:rsidRPr="00490FFC" w:rsidRDefault="00E81F64" w:rsidP="00E81F64">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ОБЩЕЕ КОЛИЧЕСТВО ЧАСОВ ПО ПРОГРАММЕ</w:t>
            </w:r>
          </w:p>
        </w:tc>
        <w:tc>
          <w:tcPr>
            <w:tcW w:w="851"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68 </w:t>
            </w:r>
          </w:p>
        </w:tc>
        <w:tc>
          <w:tcPr>
            <w:tcW w:w="1134"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6 </w:t>
            </w:r>
          </w:p>
        </w:tc>
        <w:tc>
          <w:tcPr>
            <w:tcW w:w="992" w:type="dxa"/>
            <w:tcMar>
              <w:top w:w="50" w:type="dxa"/>
              <w:left w:w="100" w:type="dxa"/>
            </w:tcMar>
            <w:vAlign w:val="center"/>
          </w:tcPr>
          <w:p w:rsidR="00E81F64" w:rsidRPr="00490FFC" w:rsidRDefault="00E81F64"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0 </w:t>
            </w:r>
          </w:p>
        </w:tc>
        <w:tc>
          <w:tcPr>
            <w:tcW w:w="3118" w:type="dxa"/>
            <w:tcMar>
              <w:top w:w="50" w:type="dxa"/>
              <w:left w:w="100" w:type="dxa"/>
            </w:tcMar>
            <w:vAlign w:val="center"/>
          </w:tcPr>
          <w:p w:rsidR="00E81F64" w:rsidRPr="00490FFC" w:rsidRDefault="00E81F64" w:rsidP="00214057">
            <w:pPr>
              <w:spacing w:line="240" w:lineRule="auto"/>
              <w:rPr>
                <w:rFonts w:ascii="Times New Roman" w:hAnsi="Times New Roman" w:cs="Times New Roman"/>
                <w:sz w:val="24"/>
                <w:szCs w:val="24"/>
              </w:rPr>
            </w:pPr>
          </w:p>
        </w:tc>
      </w:tr>
    </w:tbl>
    <w:p w:rsidR="000810B4" w:rsidRDefault="000810B4"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Default="00BE5B46" w:rsidP="000810B4">
      <w:pPr>
        <w:ind w:left="120"/>
        <w:jc w:val="center"/>
        <w:rPr>
          <w:rFonts w:ascii="Times New Roman" w:hAnsi="Times New Roman" w:cs="Times New Roman"/>
          <w:sz w:val="24"/>
          <w:szCs w:val="24"/>
        </w:rPr>
      </w:pPr>
    </w:p>
    <w:p w:rsidR="00BE5B46" w:rsidRPr="00C109D4" w:rsidRDefault="00BE5B46" w:rsidP="000810B4">
      <w:pPr>
        <w:ind w:left="120"/>
        <w:jc w:val="center"/>
        <w:rPr>
          <w:rFonts w:ascii="Times New Roman" w:hAnsi="Times New Roman" w:cs="Times New Roman"/>
          <w:sz w:val="24"/>
          <w:szCs w:val="24"/>
        </w:rPr>
      </w:pPr>
      <w:r w:rsidRPr="00490FFC">
        <w:rPr>
          <w:rFonts w:ascii="Times New Roman" w:hAnsi="Times New Roman" w:cs="Times New Roman"/>
          <w:b/>
          <w:color w:val="000000"/>
          <w:sz w:val="24"/>
          <w:szCs w:val="24"/>
        </w:rPr>
        <w:lastRenderedPageBreak/>
        <w:t>ПОУРОЧНОЕ ПЛАНИРОВАНИЕ</w:t>
      </w:r>
    </w:p>
    <w:p w:rsidR="00BE5B46" w:rsidRDefault="00BE5B46" w:rsidP="00BE5B46">
      <w:pPr>
        <w:spacing w:after="0" w:line="240" w:lineRule="auto"/>
        <w:ind w:left="120"/>
        <w:rPr>
          <w:rFonts w:ascii="Times New Roman" w:hAnsi="Times New Roman" w:cs="Times New Roman"/>
          <w:b/>
          <w:color w:val="000000"/>
          <w:sz w:val="24"/>
          <w:szCs w:val="24"/>
        </w:rPr>
      </w:pPr>
      <w:r w:rsidRPr="00490FFC">
        <w:rPr>
          <w:rFonts w:ascii="Times New Roman" w:hAnsi="Times New Roman" w:cs="Times New Roman"/>
          <w:b/>
          <w:color w:val="000000"/>
          <w:sz w:val="24"/>
          <w:szCs w:val="24"/>
        </w:rPr>
        <w:t xml:space="preserve">8 КЛАСС </w:t>
      </w:r>
    </w:p>
    <w:p w:rsidR="002E66A1" w:rsidRPr="00490FFC" w:rsidRDefault="002E66A1" w:rsidP="00BE5B46">
      <w:pPr>
        <w:spacing w:after="0" w:line="240" w:lineRule="auto"/>
        <w:ind w:left="120"/>
        <w:rPr>
          <w:rFonts w:ascii="Times New Roman" w:hAnsi="Times New Roman" w:cs="Times New Roman"/>
          <w:sz w:val="24"/>
          <w:szCs w:val="24"/>
        </w:rPr>
      </w:pPr>
    </w:p>
    <w:tbl>
      <w:tblPr>
        <w:tblW w:w="11483"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3827"/>
        <w:gridCol w:w="851"/>
        <w:gridCol w:w="992"/>
        <w:gridCol w:w="992"/>
        <w:gridCol w:w="992"/>
        <w:gridCol w:w="3119"/>
      </w:tblGrid>
      <w:tr w:rsidR="00BE5B46" w:rsidRPr="00490FFC" w:rsidTr="00BE5B46">
        <w:trPr>
          <w:trHeight w:val="144"/>
          <w:tblCellSpacing w:w="20" w:type="nil"/>
        </w:trPr>
        <w:tc>
          <w:tcPr>
            <w:tcW w:w="710" w:type="dxa"/>
            <w:vMerge w:val="restart"/>
            <w:tcMar>
              <w:top w:w="50" w:type="dxa"/>
              <w:left w:w="100" w:type="dxa"/>
            </w:tcMar>
            <w:vAlign w:val="center"/>
          </w:tcPr>
          <w:p w:rsidR="00BE5B46" w:rsidRPr="00CD316E" w:rsidRDefault="00BE5B46" w:rsidP="00214057">
            <w:pPr>
              <w:spacing w:after="0" w:line="240" w:lineRule="auto"/>
              <w:ind w:left="135"/>
              <w:rPr>
                <w:rFonts w:ascii="Times New Roman" w:hAnsi="Times New Roman" w:cs="Times New Roman"/>
                <w:sz w:val="20"/>
                <w:szCs w:val="20"/>
              </w:rPr>
            </w:pPr>
            <w:r w:rsidRPr="00CD316E">
              <w:rPr>
                <w:rFonts w:ascii="Times New Roman" w:hAnsi="Times New Roman" w:cs="Times New Roman"/>
                <w:b/>
                <w:color w:val="000000"/>
                <w:sz w:val="20"/>
                <w:szCs w:val="20"/>
              </w:rPr>
              <w:t xml:space="preserve">№ </w:t>
            </w:r>
            <w:proofErr w:type="gramStart"/>
            <w:r w:rsidRPr="00CD316E">
              <w:rPr>
                <w:rFonts w:ascii="Times New Roman" w:hAnsi="Times New Roman" w:cs="Times New Roman"/>
                <w:b/>
                <w:color w:val="000000"/>
                <w:sz w:val="20"/>
                <w:szCs w:val="20"/>
              </w:rPr>
              <w:t>п</w:t>
            </w:r>
            <w:proofErr w:type="gramEnd"/>
            <w:r w:rsidRPr="00CD316E">
              <w:rPr>
                <w:rFonts w:ascii="Times New Roman" w:hAnsi="Times New Roman" w:cs="Times New Roman"/>
                <w:b/>
                <w:color w:val="000000"/>
                <w:sz w:val="20"/>
                <w:szCs w:val="20"/>
              </w:rPr>
              <w:t xml:space="preserve">/п </w:t>
            </w:r>
          </w:p>
          <w:p w:rsidR="00BE5B46" w:rsidRPr="00CD316E" w:rsidRDefault="00BE5B46" w:rsidP="00214057">
            <w:pPr>
              <w:spacing w:after="0" w:line="240" w:lineRule="auto"/>
              <w:ind w:left="135"/>
              <w:rPr>
                <w:rFonts w:ascii="Times New Roman" w:hAnsi="Times New Roman" w:cs="Times New Roman"/>
                <w:sz w:val="20"/>
                <w:szCs w:val="20"/>
              </w:rPr>
            </w:pPr>
          </w:p>
        </w:tc>
        <w:tc>
          <w:tcPr>
            <w:tcW w:w="3827" w:type="dxa"/>
            <w:vMerge w:val="restart"/>
            <w:tcMar>
              <w:top w:w="50" w:type="dxa"/>
              <w:left w:w="100" w:type="dxa"/>
            </w:tcMar>
            <w:vAlign w:val="center"/>
          </w:tcPr>
          <w:p w:rsidR="00BE5B46" w:rsidRPr="00CD316E" w:rsidRDefault="00BE5B46" w:rsidP="00214057">
            <w:pPr>
              <w:spacing w:after="0" w:line="240" w:lineRule="auto"/>
              <w:ind w:left="135"/>
              <w:rPr>
                <w:rFonts w:ascii="Times New Roman" w:hAnsi="Times New Roman" w:cs="Times New Roman"/>
                <w:sz w:val="20"/>
                <w:szCs w:val="20"/>
              </w:rPr>
            </w:pPr>
            <w:r w:rsidRPr="00CD316E">
              <w:rPr>
                <w:rFonts w:ascii="Times New Roman" w:hAnsi="Times New Roman" w:cs="Times New Roman"/>
                <w:b/>
                <w:color w:val="000000"/>
                <w:sz w:val="20"/>
                <w:szCs w:val="20"/>
              </w:rPr>
              <w:t xml:space="preserve">Тема урока </w:t>
            </w:r>
          </w:p>
          <w:p w:rsidR="00BE5B46" w:rsidRPr="00CD316E" w:rsidRDefault="00BE5B46" w:rsidP="00214057">
            <w:pPr>
              <w:spacing w:after="0" w:line="240" w:lineRule="auto"/>
              <w:ind w:left="135"/>
              <w:rPr>
                <w:rFonts w:ascii="Times New Roman" w:hAnsi="Times New Roman" w:cs="Times New Roman"/>
                <w:sz w:val="20"/>
                <w:szCs w:val="20"/>
              </w:rPr>
            </w:pPr>
          </w:p>
        </w:tc>
        <w:tc>
          <w:tcPr>
            <w:tcW w:w="2835" w:type="dxa"/>
            <w:gridSpan w:val="3"/>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b/>
                <w:color w:val="000000"/>
                <w:sz w:val="24"/>
                <w:szCs w:val="24"/>
              </w:rPr>
              <w:t>Количество часов</w:t>
            </w:r>
          </w:p>
        </w:tc>
        <w:tc>
          <w:tcPr>
            <w:tcW w:w="992" w:type="dxa"/>
            <w:vMerge w:val="restart"/>
            <w:tcMar>
              <w:top w:w="50" w:type="dxa"/>
              <w:left w:w="100" w:type="dxa"/>
            </w:tcMar>
            <w:vAlign w:val="center"/>
          </w:tcPr>
          <w:p w:rsidR="00BE5B46" w:rsidRPr="00BE5B46" w:rsidRDefault="00BE5B46" w:rsidP="00214057">
            <w:pPr>
              <w:spacing w:after="0" w:line="240" w:lineRule="auto"/>
              <w:rPr>
                <w:rFonts w:ascii="Times New Roman" w:hAnsi="Times New Roman" w:cs="Times New Roman"/>
                <w:sz w:val="18"/>
                <w:szCs w:val="18"/>
              </w:rPr>
            </w:pPr>
            <w:r w:rsidRPr="00BE5B46">
              <w:rPr>
                <w:rFonts w:ascii="Times New Roman" w:hAnsi="Times New Roman" w:cs="Times New Roman"/>
                <w:b/>
                <w:color w:val="000000"/>
                <w:sz w:val="18"/>
                <w:szCs w:val="18"/>
              </w:rPr>
              <w:t xml:space="preserve">Дата изучения </w:t>
            </w:r>
          </w:p>
          <w:p w:rsidR="00BE5B46" w:rsidRPr="00CD316E" w:rsidRDefault="00BE5B46" w:rsidP="00214057">
            <w:pPr>
              <w:spacing w:after="0" w:line="240" w:lineRule="auto"/>
              <w:ind w:left="135"/>
              <w:rPr>
                <w:rFonts w:ascii="Times New Roman" w:hAnsi="Times New Roman" w:cs="Times New Roman"/>
                <w:sz w:val="20"/>
                <w:szCs w:val="20"/>
              </w:rPr>
            </w:pPr>
          </w:p>
        </w:tc>
        <w:tc>
          <w:tcPr>
            <w:tcW w:w="3119" w:type="dxa"/>
            <w:vMerge w:val="restart"/>
            <w:tcMar>
              <w:top w:w="50" w:type="dxa"/>
              <w:left w:w="100" w:type="dxa"/>
            </w:tcMar>
            <w:vAlign w:val="center"/>
          </w:tcPr>
          <w:p w:rsidR="00BE5B46" w:rsidRPr="00CD316E" w:rsidRDefault="00BE5B46" w:rsidP="00214057">
            <w:pPr>
              <w:spacing w:after="0" w:line="240" w:lineRule="auto"/>
              <w:rPr>
                <w:rFonts w:ascii="Times New Roman" w:hAnsi="Times New Roman" w:cs="Times New Roman"/>
                <w:sz w:val="20"/>
                <w:szCs w:val="20"/>
              </w:rPr>
            </w:pPr>
            <w:r w:rsidRPr="00CD316E">
              <w:rPr>
                <w:rFonts w:ascii="Times New Roman" w:hAnsi="Times New Roman" w:cs="Times New Roman"/>
                <w:b/>
                <w:color w:val="000000"/>
                <w:sz w:val="20"/>
                <w:szCs w:val="20"/>
              </w:rPr>
              <w:t xml:space="preserve">Электронные цифровые образовательные ресурсы </w:t>
            </w:r>
          </w:p>
          <w:p w:rsidR="00BE5B46" w:rsidRPr="00CD316E" w:rsidRDefault="00BE5B46" w:rsidP="00214057">
            <w:pPr>
              <w:spacing w:after="0" w:line="240" w:lineRule="auto"/>
              <w:ind w:left="135"/>
              <w:rPr>
                <w:rFonts w:ascii="Times New Roman" w:hAnsi="Times New Roman" w:cs="Times New Roman"/>
                <w:sz w:val="20"/>
                <w:szCs w:val="20"/>
              </w:rPr>
            </w:pPr>
          </w:p>
        </w:tc>
      </w:tr>
      <w:tr w:rsidR="00BE5B46" w:rsidRPr="00490FFC" w:rsidTr="00BE5B46">
        <w:trPr>
          <w:trHeight w:val="144"/>
          <w:tblCellSpacing w:w="20" w:type="nil"/>
        </w:trPr>
        <w:tc>
          <w:tcPr>
            <w:tcW w:w="710" w:type="dxa"/>
            <w:vMerge/>
            <w:tcBorders>
              <w:top w:val="nil"/>
            </w:tcBorders>
            <w:tcMar>
              <w:top w:w="50" w:type="dxa"/>
              <w:left w:w="100" w:type="dxa"/>
            </w:tcMar>
          </w:tcPr>
          <w:p w:rsidR="00BE5B46" w:rsidRPr="00490FFC" w:rsidRDefault="00BE5B46" w:rsidP="00214057">
            <w:pPr>
              <w:spacing w:line="240" w:lineRule="auto"/>
              <w:rPr>
                <w:rFonts w:ascii="Times New Roman" w:hAnsi="Times New Roman" w:cs="Times New Roman"/>
                <w:sz w:val="24"/>
                <w:szCs w:val="24"/>
              </w:rPr>
            </w:pPr>
          </w:p>
        </w:tc>
        <w:tc>
          <w:tcPr>
            <w:tcW w:w="3827" w:type="dxa"/>
            <w:vMerge/>
            <w:tcBorders>
              <w:top w:val="nil"/>
            </w:tcBorders>
            <w:tcMar>
              <w:top w:w="50" w:type="dxa"/>
              <w:left w:w="100" w:type="dxa"/>
            </w:tcMar>
          </w:tcPr>
          <w:p w:rsidR="00BE5B46" w:rsidRPr="00490FFC" w:rsidRDefault="00BE5B46" w:rsidP="00214057">
            <w:pPr>
              <w:spacing w:line="240" w:lineRule="auto"/>
              <w:rPr>
                <w:rFonts w:ascii="Times New Roman" w:hAnsi="Times New Roman" w:cs="Times New Roman"/>
                <w:sz w:val="24"/>
                <w:szCs w:val="24"/>
              </w:rPr>
            </w:pPr>
          </w:p>
        </w:tc>
        <w:tc>
          <w:tcPr>
            <w:tcW w:w="851" w:type="dxa"/>
            <w:tcMar>
              <w:top w:w="50" w:type="dxa"/>
              <w:left w:w="100" w:type="dxa"/>
            </w:tcMar>
            <w:vAlign w:val="center"/>
          </w:tcPr>
          <w:p w:rsidR="00BE5B46" w:rsidRPr="00CD316E" w:rsidRDefault="00BE5B46" w:rsidP="00214057">
            <w:pPr>
              <w:spacing w:after="0" w:line="240" w:lineRule="auto"/>
              <w:rPr>
                <w:rFonts w:ascii="Times New Roman" w:hAnsi="Times New Roman" w:cs="Times New Roman"/>
                <w:sz w:val="20"/>
                <w:szCs w:val="20"/>
              </w:rPr>
            </w:pPr>
            <w:r w:rsidRPr="00CD316E">
              <w:rPr>
                <w:rFonts w:ascii="Times New Roman" w:hAnsi="Times New Roman" w:cs="Times New Roman"/>
                <w:b/>
                <w:color w:val="000000"/>
                <w:sz w:val="20"/>
                <w:szCs w:val="20"/>
              </w:rPr>
              <w:t xml:space="preserve">Всего </w:t>
            </w:r>
          </w:p>
          <w:p w:rsidR="00BE5B46" w:rsidRPr="00CD316E" w:rsidRDefault="00BE5B46" w:rsidP="00214057">
            <w:pPr>
              <w:spacing w:after="0" w:line="240" w:lineRule="auto"/>
              <w:ind w:left="135"/>
              <w:rPr>
                <w:rFonts w:ascii="Times New Roman" w:hAnsi="Times New Roman" w:cs="Times New Roman"/>
                <w:sz w:val="20"/>
                <w:szCs w:val="20"/>
              </w:rPr>
            </w:pPr>
          </w:p>
        </w:tc>
        <w:tc>
          <w:tcPr>
            <w:tcW w:w="992" w:type="dxa"/>
            <w:tcMar>
              <w:top w:w="50" w:type="dxa"/>
              <w:left w:w="100" w:type="dxa"/>
            </w:tcMar>
            <w:vAlign w:val="center"/>
          </w:tcPr>
          <w:p w:rsidR="00BE5B46" w:rsidRPr="00BE5B46" w:rsidRDefault="00BE5B46" w:rsidP="00214057">
            <w:pPr>
              <w:spacing w:after="0" w:line="240" w:lineRule="auto"/>
              <w:rPr>
                <w:rFonts w:ascii="Times New Roman" w:hAnsi="Times New Roman" w:cs="Times New Roman"/>
                <w:sz w:val="18"/>
                <w:szCs w:val="18"/>
              </w:rPr>
            </w:pPr>
            <w:r w:rsidRPr="00BE5B46">
              <w:rPr>
                <w:rFonts w:ascii="Times New Roman" w:hAnsi="Times New Roman" w:cs="Times New Roman"/>
                <w:b/>
                <w:color w:val="000000"/>
                <w:sz w:val="18"/>
                <w:szCs w:val="18"/>
              </w:rPr>
              <w:t xml:space="preserve">Контрольные работы </w:t>
            </w:r>
          </w:p>
          <w:p w:rsidR="00BE5B46" w:rsidRPr="00CD316E" w:rsidRDefault="00BE5B46" w:rsidP="00214057">
            <w:pPr>
              <w:spacing w:after="0" w:line="240" w:lineRule="auto"/>
              <w:ind w:left="135"/>
              <w:rPr>
                <w:rFonts w:ascii="Times New Roman" w:hAnsi="Times New Roman" w:cs="Times New Roman"/>
                <w:sz w:val="20"/>
                <w:szCs w:val="20"/>
              </w:rPr>
            </w:pPr>
          </w:p>
        </w:tc>
        <w:tc>
          <w:tcPr>
            <w:tcW w:w="992" w:type="dxa"/>
            <w:tcMar>
              <w:top w:w="50" w:type="dxa"/>
              <w:left w:w="100" w:type="dxa"/>
            </w:tcMar>
            <w:vAlign w:val="center"/>
          </w:tcPr>
          <w:p w:rsidR="00BE5B46" w:rsidRPr="00CD316E" w:rsidRDefault="00BE5B46" w:rsidP="00214057">
            <w:pPr>
              <w:spacing w:after="0" w:line="240" w:lineRule="auto"/>
              <w:rPr>
                <w:rFonts w:ascii="Times New Roman" w:hAnsi="Times New Roman" w:cs="Times New Roman"/>
                <w:sz w:val="20"/>
                <w:szCs w:val="20"/>
              </w:rPr>
            </w:pPr>
            <w:r w:rsidRPr="00CD316E">
              <w:rPr>
                <w:rFonts w:ascii="Times New Roman" w:hAnsi="Times New Roman" w:cs="Times New Roman"/>
                <w:b/>
                <w:color w:val="000000"/>
                <w:sz w:val="20"/>
                <w:szCs w:val="20"/>
              </w:rPr>
              <w:t xml:space="preserve">Практические работы </w:t>
            </w:r>
          </w:p>
          <w:p w:rsidR="00BE5B46" w:rsidRPr="00CD316E" w:rsidRDefault="00BE5B46" w:rsidP="00214057">
            <w:pPr>
              <w:spacing w:after="0" w:line="240" w:lineRule="auto"/>
              <w:ind w:left="135"/>
              <w:rPr>
                <w:rFonts w:ascii="Times New Roman" w:hAnsi="Times New Roman" w:cs="Times New Roman"/>
                <w:sz w:val="20"/>
                <w:szCs w:val="20"/>
              </w:rPr>
            </w:pPr>
          </w:p>
        </w:tc>
        <w:tc>
          <w:tcPr>
            <w:tcW w:w="992" w:type="dxa"/>
            <w:vMerge/>
            <w:tcBorders>
              <w:top w:val="nil"/>
            </w:tcBorders>
            <w:tcMar>
              <w:top w:w="50" w:type="dxa"/>
              <w:left w:w="100" w:type="dxa"/>
            </w:tcMar>
          </w:tcPr>
          <w:p w:rsidR="00BE5B46" w:rsidRPr="00490FFC" w:rsidRDefault="00BE5B46" w:rsidP="00214057">
            <w:pPr>
              <w:spacing w:line="240" w:lineRule="auto"/>
              <w:rPr>
                <w:rFonts w:ascii="Times New Roman" w:hAnsi="Times New Roman" w:cs="Times New Roman"/>
                <w:sz w:val="24"/>
                <w:szCs w:val="24"/>
              </w:rPr>
            </w:pPr>
          </w:p>
        </w:tc>
        <w:tc>
          <w:tcPr>
            <w:tcW w:w="3119" w:type="dxa"/>
            <w:vMerge/>
            <w:tcBorders>
              <w:top w:val="nil"/>
            </w:tcBorders>
            <w:tcMar>
              <w:top w:w="50" w:type="dxa"/>
              <w:left w:w="100" w:type="dxa"/>
            </w:tcMar>
          </w:tcPr>
          <w:p w:rsidR="00BE5B46" w:rsidRPr="00490FFC" w:rsidRDefault="00BE5B46" w:rsidP="00214057">
            <w:pPr>
              <w:spacing w:line="240" w:lineRule="auto"/>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Параллелограмм, его признаки и свойства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3">
              <w:r w:rsidRPr="00490FFC">
                <w:rPr>
                  <w:rFonts w:ascii="Times New Roman" w:hAnsi="Times New Roman" w:cs="Times New Roman"/>
                  <w:color w:val="0000FF"/>
                  <w:sz w:val="24"/>
                  <w:szCs w:val="24"/>
                  <w:u w:val="single"/>
                </w:rPr>
                <w:t>https://m.edsoo.ru/88671af2</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Параллелограмм, его признаки и свойства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4">
              <w:r w:rsidRPr="00490FFC">
                <w:rPr>
                  <w:rFonts w:ascii="Times New Roman" w:hAnsi="Times New Roman" w:cs="Times New Roman"/>
                  <w:color w:val="0000FF"/>
                  <w:sz w:val="24"/>
                  <w:szCs w:val="24"/>
                  <w:u w:val="single"/>
                </w:rPr>
                <w:t>https://m.edsoo.ru/88671ca0</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Параллелограмм, его признаки и свойства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5">
              <w:r w:rsidRPr="00490FFC">
                <w:rPr>
                  <w:rFonts w:ascii="Times New Roman" w:hAnsi="Times New Roman" w:cs="Times New Roman"/>
                  <w:color w:val="0000FF"/>
                  <w:sz w:val="24"/>
                  <w:szCs w:val="24"/>
                  <w:u w:val="single"/>
                </w:rPr>
                <w:t>https://m.edsoo.ru/88671ca0</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6">
              <w:r w:rsidRPr="00490FFC">
                <w:rPr>
                  <w:rFonts w:ascii="Times New Roman" w:hAnsi="Times New Roman" w:cs="Times New Roman"/>
                  <w:color w:val="0000FF"/>
                  <w:sz w:val="24"/>
                  <w:szCs w:val="24"/>
                  <w:u w:val="single"/>
                </w:rPr>
                <w:t>https://m.edsoo.ru/88671dea</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7">
              <w:r w:rsidRPr="00490FFC">
                <w:rPr>
                  <w:rFonts w:ascii="Times New Roman" w:hAnsi="Times New Roman" w:cs="Times New Roman"/>
                  <w:color w:val="0000FF"/>
                  <w:sz w:val="24"/>
                  <w:szCs w:val="24"/>
                  <w:u w:val="single"/>
                </w:rPr>
                <w:t>https://m.edsoo.ru/88671f20</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8">
              <w:r w:rsidRPr="00490FFC">
                <w:rPr>
                  <w:rFonts w:ascii="Times New Roman" w:hAnsi="Times New Roman" w:cs="Times New Roman"/>
                  <w:color w:val="0000FF"/>
                  <w:sz w:val="24"/>
                  <w:szCs w:val="24"/>
                  <w:u w:val="single"/>
                </w:rPr>
                <w:t>https://m.edsoo.ru/8867209c</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7</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Трапеция</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9">
              <w:r w:rsidRPr="00490FFC">
                <w:rPr>
                  <w:rFonts w:ascii="Times New Roman" w:hAnsi="Times New Roman" w:cs="Times New Roman"/>
                  <w:color w:val="0000FF"/>
                  <w:sz w:val="24"/>
                  <w:szCs w:val="24"/>
                  <w:u w:val="single"/>
                </w:rPr>
                <w:t>https://m.edsoo.ru/88672358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8</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Равнобокая и прямоугольная трапеции</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0">
              <w:r w:rsidRPr="00490FFC">
                <w:rPr>
                  <w:rFonts w:ascii="Times New Roman" w:hAnsi="Times New Roman" w:cs="Times New Roman"/>
                  <w:color w:val="0000FF"/>
                  <w:sz w:val="24"/>
                  <w:szCs w:val="24"/>
                  <w:u w:val="single"/>
                </w:rPr>
                <w:t>https://m.edsoo.ru/8867252e</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9</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Равнобокая и прямоугольная трапеции</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1">
              <w:r w:rsidRPr="00490FFC">
                <w:rPr>
                  <w:rFonts w:ascii="Times New Roman" w:hAnsi="Times New Roman" w:cs="Times New Roman"/>
                  <w:color w:val="0000FF"/>
                  <w:sz w:val="24"/>
                  <w:szCs w:val="24"/>
                  <w:u w:val="single"/>
                </w:rPr>
                <w:t>https://m.edsoo.ru/88672858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10</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Метод удвоения медианы</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2">
              <w:r w:rsidRPr="00490FFC">
                <w:rPr>
                  <w:rFonts w:ascii="Times New Roman" w:hAnsi="Times New Roman" w:cs="Times New Roman"/>
                  <w:color w:val="0000FF"/>
                  <w:sz w:val="24"/>
                  <w:szCs w:val="24"/>
                  <w:u w:val="single"/>
                </w:rPr>
                <w:t>https://m.edsoo.ru/88672b14</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11</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Центральная симметрия</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3">
              <w:r w:rsidRPr="00490FFC">
                <w:rPr>
                  <w:rFonts w:ascii="Times New Roman" w:hAnsi="Times New Roman" w:cs="Times New Roman"/>
                  <w:color w:val="0000FF"/>
                  <w:sz w:val="24"/>
                  <w:szCs w:val="24"/>
                  <w:u w:val="single"/>
                </w:rPr>
                <w:t>https://m.edsoo.ru/88672b14</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12</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Контрольная работа</w:t>
            </w:r>
            <w:r>
              <w:rPr>
                <w:rFonts w:ascii="Times New Roman" w:hAnsi="Times New Roman" w:cs="Times New Roman"/>
                <w:color w:val="000000"/>
                <w:sz w:val="24"/>
                <w:szCs w:val="24"/>
              </w:rPr>
              <w:t xml:space="preserve">  №1</w:t>
            </w:r>
            <w:r w:rsidRPr="00490FFC">
              <w:rPr>
                <w:rFonts w:ascii="Times New Roman" w:hAnsi="Times New Roman" w:cs="Times New Roman"/>
                <w:color w:val="000000"/>
                <w:sz w:val="24"/>
                <w:szCs w:val="24"/>
              </w:rPr>
              <w:t xml:space="preserve"> по теме "Четырёхугольники"</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4">
              <w:r w:rsidRPr="00490FFC">
                <w:rPr>
                  <w:rFonts w:ascii="Times New Roman" w:hAnsi="Times New Roman" w:cs="Times New Roman"/>
                  <w:color w:val="0000FF"/>
                  <w:sz w:val="24"/>
                  <w:szCs w:val="24"/>
                  <w:u w:val="single"/>
                </w:rPr>
                <w:t>https://m.edsoo.ru/88672c9a</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13</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Фалеса и теорема о пропорциональных отрезках</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5">
              <w:r w:rsidRPr="00490FFC">
                <w:rPr>
                  <w:rFonts w:ascii="Times New Roman" w:hAnsi="Times New Roman" w:cs="Times New Roman"/>
                  <w:color w:val="0000FF"/>
                  <w:sz w:val="24"/>
                  <w:szCs w:val="24"/>
                  <w:u w:val="single"/>
                </w:rPr>
                <w:t>https://m.edsoo.ru/8867337a</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14</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Средняя линия треугольника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6">
              <w:r w:rsidRPr="00490FFC">
                <w:rPr>
                  <w:rFonts w:ascii="Times New Roman" w:hAnsi="Times New Roman" w:cs="Times New Roman"/>
                  <w:color w:val="0000FF"/>
                  <w:sz w:val="24"/>
                  <w:szCs w:val="24"/>
                  <w:u w:val="single"/>
                </w:rPr>
                <w:t>https://m.edsoo.ru/88672e0c</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15</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Средняя линия треугольника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7">
              <w:r w:rsidRPr="00490FFC">
                <w:rPr>
                  <w:rFonts w:ascii="Times New Roman" w:hAnsi="Times New Roman" w:cs="Times New Roman"/>
                  <w:color w:val="0000FF"/>
                  <w:sz w:val="24"/>
                  <w:szCs w:val="24"/>
                  <w:u w:val="single"/>
                </w:rPr>
                <w:t>https://m.edsoo.ru/88672f38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16</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Трапеция, её средняя линия</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8">
              <w:r w:rsidRPr="00490FFC">
                <w:rPr>
                  <w:rFonts w:ascii="Times New Roman" w:hAnsi="Times New Roman" w:cs="Times New Roman"/>
                  <w:color w:val="0000FF"/>
                  <w:sz w:val="24"/>
                  <w:szCs w:val="24"/>
                  <w:u w:val="single"/>
                </w:rPr>
                <w:t>https://m.edsoo.ru/88672358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17</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Трапеция, её средняя линия</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9">
              <w:r w:rsidRPr="00490FFC">
                <w:rPr>
                  <w:rFonts w:ascii="Times New Roman" w:hAnsi="Times New Roman" w:cs="Times New Roman"/>
                  <w:color w:val="0000FF"/>
                  <w:sz w:val="24"/>
                  <w:szCs w:val="24"/>
                  <w:u w:val="single"/>
                </w:rPr>
                <w:t>https://m.edsoo.ru/88673064</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18</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Пропорциональные отрезки</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0">
              <w:r w:rsidRPr="00490FFC">
                <w:rPr>
                  <w:rFonts w:ascii="Times New Roman" w:hAnsi="Times New Roman" w:cs="Times New Roman"/>
                  <w:color w:val="0000FF"/>
                  <w:sz w:val="24"/>
                  <w:szCs w:val="24"/>
                  <w:u w:val="single"/>
                </w:rPr>
                <w:t>https://m.edsoo.ru/88673794</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19</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Пропорциональные отрезки</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20</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Центр ма</w:t>
            </w:r>
            <w:proofErr w:type="gramStart"/>
            <w:r w:rsidRPr="00490FFC">
              <w:rPr>
                <w:rFonts w:ascii="Times New Roman" w:hAnsi="Times New Roman" w:cs="Times New Roman"/>
                <w:color w:val="000000"/>
                <w:sz w:val="24"/>
                <w:szCs w:val="24"/>
              </w:rPr>
              <w:t>сс в тр</w:t>
            </w:r>
            <w:proofErr w:type="gramEnd"/>
            <w:r w:rsidRPr="00490FFC">
              <w:rPr>
                <w:rFonts w:ascii="Times New Roman" w:hAnsi="Times New Roman" w:cs="Times New Roman"/>
                <w:color w:val="000000"/>
                <w:sz w:val="24"/>
                <w:szCs w:val="24"/>
              </w:rPr>
              <w:t>еугольнике</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1">
              <w:r w:rsidRPr="00490FFC">
                <w:rPr>
                  <w:rFonts w:ascii="Times New Roman" w:hAnsi="Times New Roman" w:cs="Times New Roman"/>
                  <w:color w:val="0000FF"/>
                  <w:sz w:val="24"/>
                  <w:szCs w:val="24"/>
                  <w:u w:val="single"/>
                </w:rPr>
                <w:t>https://m.edsoo.ru/886738fc</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21</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Подобные треугольники</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2">
              <w:r w:rsidRPr="00490FFC">
                <w:rPr>
                  <w:rFonts w:ascii="Times New Roman" w:hAnsi="Times New Roman" w:cs="Times New Roman"/>
                  <w:color w:val="0000FF"/>
                  <w:sz w:val="24"/>
                  <w:szCs w:val="24"/>
                  <w:u w:val="single"/>
                </w:rPr>
                <w:t>https://m.edsoo.ru/88673a78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lastRenderedPageBreak/>
              <w:t>22</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Три признака подобия треугольников</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3">
              <w:r w:rsidRPr="00490FFC">
                <w:rPr>
                  <w:rFonts w:ascii="Times New Roman" w:hAnsi="Times New Roman" w:cs="Times New Roman"/>
                  <w:color w:val="0000FF"/>
                  <w:sz w:val="24"/>
                  <w:szCs w:val="24"/>
                  <w:u w:val="single"/>
                </w:rPr>
                <w:t>https://m.edsoo.ru/88673bae</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23</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Три признака подобия треугольников</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4">
              <w:r w:rsidRPr="00490FFC">
                <w:rPr>
                  <w:rFonts w:ascii="Times New Roman" w:hAnsi="Times New Roman" w:cs="Times New Roman"/>
                  <w:color w:val="0000FF"/>
                  <w:sz w:val="24"/>
                  <w:szCs w:val="24"/>
                  <w:u w:val="single"/>
                </w:rPr>
                <w:t>https://m.edsoo.ru/88673d52</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24</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Три признака подобия треугольников</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5">
              <w:r w:rsidRPr="00490FFC">
                <w:rPr>
                  <w:rFonts w:ascii="Times New Roman" w:hAnsi="Times New Roman" w:cs="Times New Roman"/>
                  <w:color w:val="0000FF"/>
                  <w:sz w:val="24"/>
                  <w:szCs w:val="24"/>
                  <w:u w:val="single"/>
                </w:rPr>
                <w:t>https://m.edsoo.ru/8867400e</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25</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Три признака подобия треугольников</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26</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Применение подобия при решении практических задач</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27</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Контрольная работа </w:t>
            </w:r>
            <w:r>
              <w:rPr>
                <w:rFonts w:ascii="Times New Roman" w:hAnsi="Times New Roman" w:cs="Times New Roman"/>
                <w:color w:val="000000"/>
                <w:sz w:val="24"/>
                <w:szCs w:val="24"/>
              </w:rPr>
              <w:t xml:space="preserve">№2 </w:t>
            </w:r>
            <w:r w:rsidRPr="00490FFC">
              <w:rPr>
                <w:rFonts w:ascii="Times New Roman" w:hAnsi="Times New Roman" w:cs="Times New Roman"/>
                <w:color w:val="000000"/>
                <w:sz w:val="24"/>
                <w:szCs w:val="24"/>
              </w:rPr>
              <w:t>по теме "Подобные треугольники"</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6">
              <w:r w:rsidRPr="00490FFC">
                <w:rPr>
                  <w:rFonts w:ascii="Times New Roman" w:hAnsi="Times New Roman" w:cs="Times New Roman"/>
                  <w:color w:val="0000FF"/>
                  <w:sz w:val="24"/>
                  <w:szCs w:val="24"/>
                  <w:u w:val="single"/>
                </w:rPr>
                <w:t>https://m.edsoo.ru/8867445a</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28</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Свойства площадей геометрических фигур</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7">
              <w:r w:rsidRPr="00490FFC">
                <w:rPr>
                  <w:rFonts w:ascii="Times New Roman" w:hAnsi="Times New Roman" w:cs="Times New Roman"/>
                  <w:color w:val="0000FF"/>
                  <w:sz w:val="24"/>
                  <w:szCs w:val="24"/>
                  <w:u w:val="single"/>
                </w:rPr>
                <w:t>https://m.edsoo.ru/886745fe</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29</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Формулы для площади треугольника, параллелограмма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8">
              <w:r w:rsidRPr="00490FFC">
                <w:rPr>
                  <w:rFonts w:ascii="Times New Roman" w:hAnsi="Times New Roman" w:cs="Times New Roman"/>
                  <w:color w:val="0000FF"/>
                  <w:sz w:val="24"/>
                  <w:szCs w:val="24"/>
                  <w:u w:val="single"/>
                </w:rPr>
                <w:t>https://m.edsoo.ru/88674860</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30</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Формулы для площади треугольника, параллелограмма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9">
              <w:r w:rsidRPr="00490FFC">
                <w:rPr>
                  <w:rFonts w:ascii="Times New Roman" w:hAnsi="Times New Roman" w:cs="Times New Roman"/>
                  <w:color w:val="0000FF"/>
                  <w:sz w:val="24"/>
                  <w:szCs w:val="24"/>
                  <w:u w:val="single"/>
                </w:rPr>
                <w:t>https://m.edsoo.ru/88674a22</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31</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Формулы для площади треугольника, параллелограмма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0">
              <w:r w:rsidRPr="00490FFC">
                <w:rPr>
                  <w:rFonts w:ascii="Times New Roman" w:hAnsi="Times New Roman" w:cs="Times New Roman"/>
                  <w:color w:val="0000FF"/>
                  <w:sz w:val="24"/>
                  <w:szCs w:val="24"/>
                  <w:u w:val="single"/>
                </w:rPr>
                <w:t>https://m.edsoo.ru/88674a22</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32</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Формулы для площади треугольника, параллелограмма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1">
              <w:r w:rsidRPr="00490FFC">
                <w:rPr>
                  <w:rFonts w:ascii="Times New Roman" w:hAnsi="Times New Roman" w:cs="Times New Roman"/>
                  <w:color w:val="0000FF"/>
                  <w:sz w:val="24"/>
                  <w:szCs w:val="24"/>
                  <w:u w:val="single"/>
                </w:rPr>
                <w:t>https://m.edsoo.ru/88675288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33</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Формулы для площади треугольника, параллелограмма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2">
              <w:r w:rsidRPr="00490FFC">
                <w:rPr>
                  <w:rFonts w:ascii="Times New Roman" w:hAnsi="Times New Roman" w:cs="Times New Roman"/>
                  <w:color w:val="0000FF"/>
                  <w:sz w:val="24"/>
                  <w:szCs w:val="24"/>
                  <w:u w:val="single"/>
                </w:rPr>
                <w:t>https://m.edsoo.ru/8867542c</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34</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Вычисление площадей сложных фигур</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3">
              <w:r w:rsidRPr="00490FFC">
                <w:rPr>
                  <w:rFonts w:ascii="Times New Roman" w:hAnsi="Times New Roman" w:cs="Times New Roman"/>
                  <w:color w:val="0000FF"/>
                  <w:sz w:val="24"/>
                  <w:szCs w:val="24"/>
                  <w:u w:val="single"/>
                </w:rPr>
                <w:t>https://m.edsoo.ru/88674e78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35</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Площади фигур на клетчатой бумаге</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4">
              <w:r w:rsidRPr="00490FFC">
                <w:rPr>
                  <w:rFonts w:ascii="Times New Roman" w:hAnsi="Times New Roman" w:cs="Times New Roman"/>
                  <w:color w:val="0000FF"/>
                  <w:sz w:val="24"/>
                  <w:szCs w:val="24"/>
                  <w:u w:val="single"/>
                </w:rPr>
                <w:t>https://m.edsoo.ru/8867473e</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36</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Площади подобных фигур</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37</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Площади подобных фигур</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38</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Задачи с практическим содержанием</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5">
              <w:r w:rsidRPr="00490FFC">
                <w:rPr>
                  <w:rFonts w:ascii="Times New Roman" w:hAnsi="Times New Roman" w:cs="Times New Roman"/>
                  <w:color w:val="0000FF"/>
                  <w:sz w:val="24"/>
                  <w:szCs w:val="24"/>
                  <w:u w:val="single"/>
                </w:rPr>
                <w:t>https://m.edsoo.ru/88675558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39</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Задачи с практическим содержанием</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6">
              <w:r w:rsidRPr="00490FFC">
                <w:rPr>
                  <w:rFonts w:ascii="Times New Roman" w:hAnsi="Times New Roman" w:cs="Times New Roman"/>
                  <w:color w:val="0000FF"/>
                  <w:sz w:val="24"/>
                  <w:szCs w:val="24"/>
                  <w:u w:val="single"/>
                </w:rPr>
                <w:t>https://m.edsoo.ru/88675684</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40</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Решение задач с помощью метода вспомогательной площади</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7">
              <w:r w:rsidRPr="00490FFC">
                <w:rPr>
                  <w:rFonts w:ascii="Times New Roman" w:hAnsi="Times New Roman" w:cs="Times New Roman"/>
                  <w:color w:val="0000FF"/>
                  <w:sz w:val="24"/>
                  <w:szCs w:val="24"/>
                  <w:u w:val="single"/>
                </w:rPr>
                <w:t>https://m.edsoo.ru/88674f90</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41</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Контрольная работа</w:t>
            </w:r>
            <w:r>
              <w:rPr>
                <w:rFonts w:ascii="Times New Roman" w:hAnsi="Times New Roman" w:cs="Times New Roman"/>
                <w:color w:val="000000"/>
                <w:sz w:val="24"/>
                <w:szCs w:val="24"/>
              </w:rPr>
              <w:t xml:space="preserve"> № 3</w:t>
            </w:r>
            <w:r w:rsidRPr="00490FFC">
              <w:rPr>
                <w:rFonts w:ascii="Times New Roman" w:hAnsi="Times New Roman" w:cs="Times New Roman"/>
                <w:color w:val="000000"/>
                <w:sz w:val="24"/>
                <w:szCs w:val="24"/>
              </w:rPr>
              <w:t xml:space="preserve"> по теме "Площадь"</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8">
              <w:r w:rsidRPr="00490FFC">
                <w:rPr>
                  <w:rFonts w:ascii="Times New Roman" w:hAnsi="Times New Roman" w:cs="Times New Roman"/>
                  <w:color w:val="0000FF"/>
                  <w:sz w:val="24"/>
                  <w:szCs w:val="24"/>
                  <w:u w:val="single"/>
                </w:rPr>
                <w:t>https://m.edsoo.ru/8867579c</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42</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Пифагора и её применение</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9">
              <w:r w:rsidRPr="00490FFC">
                <w:rPr>
                  <w:rFonts w:ascii="Times New Roman" w:hAnsi="Times New Roman" w:cs="Times New Roman"/>
                  <w:color w:val="0000FF"/>
                  <w:sz w:val="24"/>
                  <w:szCs w:val="24"/>
                  <w:u w:val="single"/>
                </w:rPr>
                <w:t>https://m.edsoo.ru/88675918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43</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Пифагора и её применение</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0">
              <w:r w:rsidRPr="00490FFC">
                <w:rPr>
                  <w:rFonts w:ascii="Times New Roman" w:hAnsi="Times New Roman" w:cs="Times New Roman"/>
                  <w:color w:val="0000FF"/>
                  <w:sz w:val="24"/>
                  <w:szCs w:val="24"/>
                  <w:u w:val="single"/>
                </w:rPr>
                <w:t>https://m.edsoo.ru/88675918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44</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Пифагора и её применение</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1">
              <w:r w:rsidRPr="00490FFC">
                <w:rPr>
                  <w:rFonts w:ascii="Times New Roman" w:hAnsi="Times New Roman" w:cs="Times New Roman"/>
                  <w:color w:val="0000FF"/>
                  <w:sz w:val="24"/>
                  <w:szCs w:val="24"/>
                  <w:u w:val="single"/>
                </w:rPr>
                <w:t>https://m.edsoo.ru/88675abc</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45</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Пифагора и её применение</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46</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Пифагора и её применение</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47</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Определение тригонометрических функций острого угла прямоугольного </w:t>
            </w:r>
            <w:r w:rsidRPr="00490FFC">
              <w:rPr>
                <w:rFonts w:ascii="Times New Roman" w:hAnsi="Times New Roman" w:cs="Times New Roman"/>
                <w:color w:val="000000"/>
                <w:sz w:val="24"/>
                <w:szCs w:val="24"/>
              </w:rPr>
              <w:lastRenderedPageBreak/>
              <w:t>треугольника, тригонометрические соотношения в прямоугольном треугольнике</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lastRenderedPageBreak/>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2">
              <w:r w:rsidRPr="00490FFC">
                <w:rPr>
                  <w:rFonts w:ascii="Times New Roman" w:hAnsi="Times New Roman" w:cs="Times New Roman"/>
                  <w:color w:val="0000FF"/>
                  <w:sz w:val="24"/>
                  <w:szCs w:val="24"/>
                  <w:u w:val="single"/>
                </w:rPr>
                <w:t>https://m.edsoo.ru/88675d32</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lastRenderedPageBreak/>
              <w:t>48</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Основное тригонометрическое тождество</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3">
              <w:r w:rsidRPr="00490FFC">
                <w:rPr>
                  <w:rFonts w:ascii="Times New Roman" w:hAnsi="Times New Roman" w:cs="Times New Roman"/>
                  <w:color w:val="0000FF"/>
                  <w:sz w:val="24"/>
                  <w:szCs w:val="24"/>
                  <w:u w:val="single"/>
                </w:rPr>
                <w:t>https://m.edsoo.ru/88675f44</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49</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Основное тригонометрическое тождество</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50</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Основное тригонометрическое тождество</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51</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Контрольная работа</w:t>
            </w:r>
            <w:r w:rsidR="002E66A1">
              <w:rPr>
                <w:rFonts w:ascii="Times New Roman" w:hAnsi="Times New Roman" w:cs="Times New Roman"/>
                <w:color w:val="000000"/>
                <w:sz w:val="24"/>
                <w:szCs w:val="24"/>
              </w:rPr>
              <w:t xml:space="preserve"> №4 </w:t>
            </w:r>
            <w:r w:rsidRPr="00490FFC">
              <w:rPr>
                <w:rFonts w:ascii="Times New Roman" w:hAnsi="Times New Roman" w:cs="Times New Roman"/>
                <w:color w:val="000000"/>
                <w:sz w:val="24"/>
                <w:szCs w:val="24"/>
              </w:rPr>
              <w:t xml:space="preserve"> по теме "Теорема Пифагора и начала тригонометрии"</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4">
              <w:r w:rsidRPr="00490FFC">
                <w:rPr>
                  <w:rFonts w:ascii="Times New Roman" w:hAnsi="Times New Roman" w:cs="Times New Roman"/>
                  <w:color w:val="0000FF"/>
                  <w:sz w:val="24"/>
                  <w:szCs w:val="24"/>
                  <w:u w:val="single"/>
                </w:rPr>
                <w:t>https://m.edsoo.ru/8a1407e8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52</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Вписанные и центральные углы, угол между касательной и хордой</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5">
              <w:r w:rsidRPr="00490FFC">
                <w:rPr>
                  <w:rFonts w:ascii="Times New Roman" w:hAnsi="Times New Roman" w:cs="Times New Roman"/>
                  <w:color w:val="0000FF"/>
                  <w:sz w:val="24"/>
                  <w:szCs w:val="24"/>
                  <w:u w:val="single"/>
                </w:rPr>
                <w:t>https://m.edsoo.ru/8a1415b2</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53</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Вписанные и центральные углы, угол между касательной и хордой</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6">
              <w:r w:rsidRPr="00490FFC">
                <w:rPr>
                  <w:rFonts w:ascii="Times New Roman" w:hAnsi="Times New Roman" w:cs="Times New Roman"/>
                  <w:color w:val="0000FF"/>
                  <w:sz w:val="24"/>
                  <w:szCs w:val="24"/>
                  <w:u w:val="single"/>
                </w:rPr>
                <w:t>https://m.edsoo.ru/8a141940</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54</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Вписанные и центральные углы, угол между касательной и хордой</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7">
              <w:r w:rsidRPr="00490FFC">
                <w:rPr>
                  <w:rFonts w:ascii="Times New Roman" w:hAnsi="Times New Roman" w:cs="Times New Roman"/>
                  <w:color w:val="0000FF"/>
                  <w:sz w:val="24"/>
                  <w:szCs w:val="24"/>
                  <w:u w:val="single"/>
                </w:rPr>
                <w:t>https://m.edsoo.ru/8a141b34</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55</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Углы между хордами и секущими</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56</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Углы между хордами и секущими</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57</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Вписанные и описанные четырёхугольники, их признаки и свойства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8">
              <w:r w:rsidRPr="00490FFC">
                <w:rPr>
                  <w:rFonts w:ascii="Times New Roman" w:hAnsi="Times New Roman" w:cs="Times New Roman"/>
                  <w:color w:val="0000FF"/>
                  <w:sz w:val="24"/>
                  <w:szCs w:val="24"/>
                  <w:u w:val="single"/>
                </w:rPr>
                <w:t>https://m.edsoo.ru/8a140f86</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58</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Вписанные и описанные четырёхугольники, их признаки и свойства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9">
              <w:r w:rsidRPr="00490FFC">
                <w:rPr>
                  <w:rFonts w:ascii="Times New Roman" w:hAnsi="Times New Roman" w:cs="Times New Roman"/>
                  <w:color w:val="0000FF"/>
                  <w:sz w:val="24"/>
                  <w:szCs w:val="24"/>
                  <w:u w:val="single"/>
                </w:rPr>
                <w:t>https://m.edsoo.ru/8a1416d4</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59</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Вписанные и описанные четырёхугольники, их признаки и свойства</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60">
              <w:r w:rsidRPr="00490FFC">
                <w:rPr>
                  <w:rFonts w:ascii="Times New Roman" w:hAnsi="Times New Roman" w:cs="Times New Roman"/>
                  <w:color w:val="0000FF"/>
                  <w:sz w:val="24"/>
                  <w:szCs w:val="24"/>
                  <w:u w:val="single"/>
                </w:rPr>
                <w:t>https://m.edsoo.ru/8a1416d4</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60</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Применение свой</w:t>
            </w:r>
            <w:proofErr w:type="gramStart"/>
            <w:r w:rsidRPr="00490FFC">
              <w:rPr>
                <w:rFonts w:ascii="Times New Roman" w:hAnsi="Times New Roman" w:cs="Times New Roman"/>
                <w:color w:val="000000"/>
                <w:sz w:val="24"/>
                <w:szCs w:val="24"/>
              </w:rPr>
              <w:t>ств вп</w:t>
            </w:r>
            <w:proofErr w:type="gramEnd"/>
            <w:r w:rsidRPr="00490FFC">
              <w:rPr>
                <w:rFonts w:ascii="Times New Roman" w:hAnsi="Times New Roman" w:cs="Times New Roman"/>
                <w:color w:val="000000"/>
                <w:sz w:val="24"/>
                <w:szCs w:val="24"/>
              </w:rPr>
              <w:t>исанных и описанных четырёхугольников при решении геометрических задач</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61</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Применение свой</w:t>
            </w:r>
            <w:proofErr w:type="gramStart"/>
            <w:r w:rsidRPr="00490FFC">
              <w:rPr>
                <w:rFonts w:ascii="Times New Roman" w:hAnsi="Times New Roman" w:cs="Times New Roman"/>
                <w:color w:val="000000"/>
                <w:sz w:val="24"/>
                <w:szCs w:val="24"/>
              </w:rPr>
              <w:t>ств вп</w:t>
            </w:r>
            <w:proofErr w:type="gramEnd"/>
            <w:r w:rsidRPr="00490FFC">
              <w:rPr>
                <w:rFonts w:ascii="Times New Roman" w:hAnsi="Times New Roman" w:cs="Times New Roman"/>
                <w:color w:val="000000"/>
                <w:sz w:val="24"/>
                <w:szCs w:val="24"/>
              </w:rPr>
              <w:t>исанных и описанных четырёхугольников при решении геометрических задач</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62</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Взаимное расположение двух окружностей, общие касательные</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61">
              <w:r w:rsidRPr="00490FFC">
                <w:rPr>
                  <w:rFonts w:ascii="Times New Roman" w:hAnsi="Times New Roman" w:cs="Times New Roman"/>
                  <w:color w:val="0000FF"/>
                  <w:sz w:val="24"/>
                  <w:szCs w:val="24"/>
                  <w:u w:val="single"/>
                </w:rPr>
                <w:t>https://m.edsoo.ru/8a1410a8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63</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Касание окружностей</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62">
              <w:r w:rsidRPr="00490FFC">
                <w:rPr>
                  <w:rFonts w:ascii="Times New Roman" w:hAnsi="Times New Roman" w:cs="Times New Roman"/>
                  <w:color w:val="0000FF"/>
                  <w:sz w:val="24"/>
                  <w:szCs w:val="24"/>
                  <w:u w:val="single"/>
                </w:rPr>
                <w:t>https://m.edsoo.ru/8a1410a8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64</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Контрольная работа</w:t>
            </w:r>
            <w:r w:rsidR="002E66A1">
              <w:rPr>
                <w:rFonts w:ascii="Times New Roman" w:hAnsi="Times New Roman" w:cs="Times New Roman"/>
                <w:color w:val="000000"/>
                <w:sz w:val="24"/>
                <w:szCs w:val="24"/>
              </w:rPr>
              <w:t xml:space="preserve"> № 5</w:t>
            </w:r>
            <w:r w:rsidRPr="00490FFC">
              <w:rPr>
                <w:rFonts w:ascii="Times New Roman" w:hAnsi="Times New Roman" w:cs="Times New Roman"/>
                <w:color w:val="000000"/>
                <w:sz w:val="24"/>
                <w:szCs w:val="24"/>
              </w:rPr>
              <w:t xml:space="preserve"> по теме "Углы в окружности. Вписанные и описанные четырехугольники"</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63">
              <w:r w:rsidRPr="00490FFC">
                <w:rPr>
                  <w:rFonts w:ascii="Times New Roman" w:hAnsi="Times New Roman" w:cs="Times New Roman"/>
                  <w:color w:val="0000FF"/>
                  <w:sz w:val="24"/>
                  <w:szCs w:val="24"/>
                  <w:u w:val="single"/>
                </w:rPr>
                <w:t>https://m.edsoo.ru/8a141c88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65</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64">
              <w:r w:rsidRPr="00490FFC">
                <w:rPr>
                  <w:rFonts w:ascii="Times New Roman" w:hAnsi="Times New Roman" w:cs="Times New Roman"/>
                  <w:color w:val="0000FF"/>
                  <w:sz w:val="24"/>
                  <w:szCs w:val="24"/>
                  <w:u w:val="single"/>
                </w:rPr>
                <w:t>https://m.edsoo.ru/8a141ddc</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66</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65">
              <w:r w:rsidRPr="00490FFC">
                <w:rPr>
                  <w:rFonts w:ascii="Times New Roman" w:hAnsi="Times New Roman" w:cs="Times New Roman"/>
                  <w:color w:val="0000FF"/>
                  <w:sz w:val="24"/>
                  <w:szCs w:val="24"/>
                  <w:u w:val="single"/>
                </w:rPr>
                <w:t>https://m.edsoo.ru/8a141efe</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67</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Итоговая контрольная работа</w:t>
            </w:r>
            <w:r w:rsidR="002E66A1">
              <w:rPr>
                <w:rFonts w:ascii="Times New Roman" w:hAnsi="Times New Roman" w:cs="Times New Roman"/>
                <w:color w:val="000000"/>
                <w:sz w:val="24"/>
                <w:szCs w:val="24"/>
              </w:rPr>
              <w:t xml:space="preserve"> №6</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66">
              <w:r w:rsidRPr="00490FFC">
                <w:rPr>
                  <w:rFonts w:ascii="Times New Roman" w:hAnsi="Times New Roman" w:cs="Times New Roman"/>
                  <w:color w:val="0000FF"/>
                  <w:sz w:val="24"/>
                  <w:szCs w:val="24"/>
                  <w:u w:val="single"/>
                </w:rPr>
                <w:t>https://m.edsoo.ru/8a142368</w:t>
              </w:r>
            </w:hyperlink>
          </w:p>
        </w:tc>
      </w:tr>
      <w:tr w:rsidR="00BE5B46" w:rsidRPr="00490FFC" w:rsidTr="00BE5B46">
        <w:trPr>
          <w:trHeight w:val="144"/>
          <w:tblCellSpacing w:w="20" w:type="nil"/>
        </w:trPr>
        <w:tc>
          <w:tcPr>
            <w:tcW w:w="710" w:type="dxa"/>
            <w:tcMar>
              <w:top w:w="50" w:type="dxa"/>
              <w:left w:w="100" w:type="dxa"/>
            </w:tcMar>
            <w:vAlign w:val="center"/>
          </w:tcPr>
          <w:p w:rsidR="00BE5B46" w:rsidRPr="00490FFC" w:rsidRDefault="00BE5B4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lastRenderedPageBreak/>
              <w:t>68</w:t>
            </w:r>
          </w:p>
        </w:tc>
        <w:tc>
          <w:tcPr>
            <w:tcW w:w="3827" w:type="dxa"/>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p>
        </w:tc>
        <w:tc>
          <w:tcPr>
            <w:tcW w:w="992" w:type="dxa"/>
            <w:tcBorders>
              <w:right w:val="single" w:sz="4" w:space="0" w:color="auto"/>
            </w:tcBorders>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p>
        </w:tc>
        <w:tc>
          <w:tcPr>
            <w:tcW w:w="3119" w:type="dxa"/>
            <w:tcBorders>
              <w:left w:val="single" w:sz="4" w:space="0" w:color="auto"/>
            </w:tcBorders>
            <w:tcMar>
              <w:top w:w="50" w:type="dxa"/>
              <w:left w:w="100" w:type="dxa"/>
            </w:tcMar>
            <w:vAlign w:val="center"/>
          </w:tcPr>
          <w:p w:rsidR="00BE5B46" w:rsidRPr="00490FFC" w:rsidRDefault="00BE5B4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67">
              <w:r w:rsidRPr="00490FFC">
                <w:rPr>
                  <w:rFonts w:ascii="Times New Roman" w:hAnsi="Times New Roman" w:cs="Times New Roman"/>
                  <w:color w:val="0000FF"/>
                  <w:sz w:val="24"/>
                  <w:szCs w:val="24"/>
                  <w:u w:val="single"/>
                </w:rPr>
                <w:t>https://m.edsoo.ru/8a1420ac</w:t>
              </w:r>
            </w:hyperlink>
          </w:p>
        </w:tc>
      </w:tr>
      <w:tr w:rsidR="00BE5B46" w:rsidRPr="00490FFC" w:rsidTr="00BE5B46">
        <w:trPr>
          <w:trHeight w:val="144"/>
          <w:tblCellSpacing w:w="20" w:type="nil"/>
        </w:trPr>
        <w:tc>
          <w:tcPr>
            <w:tcW w:w="4537" w:type="dxa"/>
            <w:gridSpan w:val="2"/>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ОБЩЕЕ КОЛИЧЕСТВО ЧАСОВ ПО ПРОГРАММЕ</w:t>
            </w:r>
          </w:p>
        </w:tc>
        <w:tc>
          <w:tcPr>
            <w:tcW w:w="851"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68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6 </w:t>
            </w:r>
          </w:p>
        </w:tc>
        <w:tc>
          <w:tcPr>
            <w:tcW w:w="992" w:type="dxa"/>
            <w:tcMar>
              <w:top w:w="50" w:type="dxa"/>
              <w:left w:w="100" w:type="dxa"/>
            </w:tcMar>
            <w:vAlign w:val="center"/>
          </w:tcPr>
          <w:p w:rsidR="00BE5B46" w:rsidRPr="00490FFC" w:rsidRDefault="00BE5B4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0 </w:t>
            </w:r>
          </w:p>
        </w:tc>
        <w:tc>
          <w:tcPr>
            <w:tcW w:w="992" w:type="dxa"/>
            <w:tcBorders>
              <w:right w:val="single" w:sz="4" w:space="0" w:color="auto"/>
            </w:tcBorders>
            <w:tcMar>
              <w:top w:w="50" w:type="dxa"/>
              <w:left w:w="100" w:type="dxa"/>
            </w:tcMar>
            <w:vAlign w:val="center"/>
          </w:tcPr>
          <w:p w:rsidR="00BE5B46" w:rsidRPr="00490FFC" w:rsidRDefault="00BE5B46" w:rsidP="00214057">
            <w:pPr>
              <w:spacing w:line="240" w:lineRule="auto"/>
              <w:rPr>
                <w:rFonts w:ascii="Times New Roman" w:hAnsi="Times New Roman" w:cs="Times New Roman"/>
                <w:sz w:val="24"/>
                <w:szCs w:val="24"/>
              </w:rPr>
            </w:pPr>
          </w:p>
        </w:tc>
        <w:tc>
          <w:tcPr>
            <w:tcW w:w="3119" w:type="dxa"/>
            <w:tcBorders>
              <w:left w:val="single" w:sz="4" w:space="0" w:color="auto"/>
            </w:tcBorders>
            <w:vAlign w:val="center"/>
          </w:tcPr>
          <w:p w:rsidR="00BE5B46" w:rsidRPr="00490FFC" w:rsidRDefault="00BE5B46" w:rsidP="00214057">
            <w:pPr>
              <w:spacing w:line="240" w:lineRule="auto"/>
              <w:rPr>
                <w:rFonts w:ascii="Times New Roman" w:hAnsi="Times New Roman" w:cs="Times New Roman"/>
                <w:sz w:val="24"/>
                <w:szCs w:val="24"/>
              </w:rPr>
            </w:pPr>
          </w:p>
        </w:tc>
      </w:tr>
    </w:tbl>
    <w:p w:rsidR="00CD4623" w:rsidRDefault="00CD4623">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Default="002E66A1">
      <w:pPr>
        <w:rPr>
          <w:rFonts w:ascii="Times New Roman" w:hAnsi="Times New Roman" w:cs="Times New Roman"/>
          <w:sz w:val="24"/>
          <w:szCs w:val="24"/>
        </w:rPr>
      </w:pPr>
    </w:p>
    <w:p w:rsidR="002E66A1" w:rsidRPr="00490FFC" w:rsidRDefault="002E66A1" w:rsidP="002E66A1">
      <w:pPr>
        <w:spacing w:after="0" w:line="240" w:lineRule="auto"/>
        <w:ind w:left="120"/>
        <w:rPr>
          <w:rFonts w:ascii="Times New Roman" w:hAnsi="Times New Roman" w:cs="Times New Roman"/>
          <w:sz w:val="24"/>
          <w:szCs w:val="24"/>
        </w:rPr>
      </w:pPr>
      <w:r w:rsidRPr="00490FF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2E66A1" w:rsidRDefault="002E66A1" w:rsidP="002E66A1">
      <w:pPr>
        <w:spacing w:after="0" w:line="240" w:lineRule="auto"/>
        <w:ind w:left="120"/>
        <w:rPr>
          <w:rFonts w:ascii="Times New Roman" w:hAnsi="Times New Roman" w:cs="Times New Roman"/>
          <w:b/>
          <w:color w:val="000000"/>
          <w:sz w:val="24"/>
          <w:szCs w:val="24"/>
        </w:rPr>
      </w:pPr>
      <w:r w:rsidRPr="00490FFC">
        <w:rPr>
          <w:rFonts w:ascii="Times New Roman" w:hAnsi="Times New Roman" w:cs="Times New Roman"/>
          <w:b/>
          <w:color w:val="000000"/>
          <w:sz w:val="24"/>
          <w:szCs w:val="24"/>
        </w:rPr>
        <w:t>ОБЯЗАТЕЛЬНЫЕ УЧЕБНЫЕ МАТЕРИАЛЫ ДЛЯ УЧЕНИКА</w:t>
      </w:r>
    </w:p>
    <w:p w:rsidR="002E66A1" w:rsidRPr="00490FFC" w:rsidRDefault="002E66A1" w:rsidP="002E66A1">
      <w:pPr>
        <w:spacing w:after="0" w:line="240" w:lineRule="auto"/>
        <w:ind w:left="120"/>
        <w:rPr>
          <w:rFonts w:ascii="Times New Roman" w:hAnsi="Times New Roman" w:cs="Times New Roman"/>
          <w:sz w:val="24"/>
          <w:szCs w:val="24"/>
        </w:rPr>
      </w:pPr>
    </w:p>
    <w:p w:rsidR="002E66A1" w:rsidRDefault="002E66A1" w:rsidP="002E66A1">
      <w:pPr>
        <w:spacing w:after="0" w:line="240" w:lineRule="auto"/>
        <w:ind w:left="120"/>
        <w:rPr>
          <w:rFonts w:ascii="Times New Roman" w:hAnsi="Times New Roman" w:cs="Times New Roman"/>
          <w:color w:val="000000"/>
          <w:sz w:val="24"/>
          <w:szCs w:val="24"/>
        </w:rPr>
      </w:pPr>
      <w:r w:rsidRPr="00490FFC">
        <w:rPr>
          <w:rFonts w:ascii="Times New Roman" w:hAnsi="Times New Roman" w:cs="Times New Roman"/>
          <w:color w:val="000000"/>
          <w:sz w:val="24"/>
          <w:szCs w:val="24"/>
        </w:rPr>
        <w:t>​‌</w:t>
      </w:r>
      <w:bookmarkStart w:id="3" w:name="acdc3876-571e-4ea9-a1d0-6bf3dde3985b"/>
      <w:r w:rsidRPr="00490FFC">
        <w:rPr>
          <w:rFonts w:ascii="Times New Roman" w:hAnsi="Times New Roman" w:cs="Times New Roman"/>
          <w:color w:val="000000"/>
          <w:sz w:val="24"/>
          <w:szCs w:val="24"/>
        </w:rPr>
        <w:t xml:space="preserve">Геометрия, 7-9 классы/ </w:t>
      </w:r>
      <w:proofErr w:type="spellStart"/>
      <w:r w:rsidRPr="00490FFC">
        <w:rPr>
          <w:rFonts w:ascii="Times New Roman" w:hAnsi="Times New Roman" w:cs="Times New Roman"/>
          <w:color w:val="000000"/>
          <w:sz w:val="24"/>
          <w:szCs w:val="24"/>
        </w:rPr>
        <w:t>Атанасян</w:t>
      </w:r>
      <w:proofErr w:type="spellEnd"/>
      <w:r w:rsidRPr="00490FFC">
        <w:rPr>
          <w:rFonts w:ascii="Times New Roman" w:hAnsi="Times New Roman" w:cs="Times New Roman"/>
          <w:color w:val="000000"/>
          <w:sz w:val="24"/>
          <w:szCs w:val="24"/>
        </w:rPr>
        <w:t xml:space="preserve"> Л.С., Бутузов В.Ф., Кадомцев С.Б. и другие, «Издательство </w:t>
      </w:r>
    </w:p>
    <w:p w:rsidR="002E66A1" w:rsidRDefault="002E66A1" w:rsidP="002E66A1">
      <w:pPr>
        <w:spacing w:after="0" w:line="240" w:lineRule="auto"/>
        <w:ind w:left="120"/>
        <w:rPr>
          <w:rFonts w:ascii="Times New Roman" w:hAnsi="Times New Roman" w:cs="Times New Roman"/>
          <w:color w:val="000000"/>
          <w:sz w:val="24"/>
          <w:szCs w:val="24"/>
        </w:rPr>
      </w:pPr>
    </w:p>
    <w:p w:rsidR="002E66A1" w:rsidRPr="00490FFC" w:rsidRDefault="002E66A1" w:rsidP="002E66A1">
      <w:pPr>
        <w:spacing w:after="0" w:line="240" w:lineRule="auto"/>
        <w:ind w:left="120"/>
        <w:rPr>
          <w:rFonts w:ascii="Times New Roman" w:hAnsi="Times New Roman" w:cs="Times New Roman"/>
          <w:sz w:val="24"/>
          <w:szCs w:val="24"/>
        </w:rPr>
      </w:pPr>
      <w:r w:rsidRPr="00490FFC">
        <w:rPr>
          <w:rFonts w:ascii="Times New Roman" w:hAnsi="Times New Roman" w:cs="Times New Roman"/>
          <w:color w:val="000000"/>
          <w:sz w:val="24"/>
          <w:szCs w:val="24"/>
        </w:rPr>
        <w:t>«Просвещение»</w:t>
      </w:r>
      <w:bookmarkEnd w:id="3"/>
      <w:r w:rsidRPr="00490FFC">
        <w:rPr>
          <w:rFonts w:ascii="Times New Roman" w:hAnsi="Times New Roman" w:cs="Times New Roman"/>
          <w:color w:val="000000"/>
          <w:sz w:val="24"/>
          <w:szCs w:val="24"/>
        </w:rPr>
        <w:t>‌​</w:t>
      </w:r>
    </w:p>
    <w:p w:rsidR="002E66A1" w:rsidRPr="00490FFC" w:rsidRDefault="002E66A1" w:rsidP="002E66A1">
      <w:pPr>
        <w:spacing w:after="0" w:line="240" w:lineRule="auto"/>
        <w:ind w:left="120"/>
        <w:rPr>
          <w:rFonts w:ascii="Times New Roman" w:hAnsi="Times New Roman" w:cs="Times New Roman"/>
          <w:sz w:val="24"/>
          <w:szCs w:val="24"/>
        </w:rPr>
      </w:pPr>
      <w:r w:rsidRPr="00490FFC">
        <w:rPr>
          <w:rFonts w:ascii="Times New Roman" w:hAnsi="Times New Roman" w:cs="Times New Roman"/>
          <w:color w:val="000000"/>
          <w:sz w:val="24"/>
          <w:szCs w:val="24"/>
        </w:rPr>
        <w:t>​‌‌</w:t>
      </w:r>
    </w:p>
    <w:p w:rsidR="002E66A1" w:rsidRPr="00490FFC" w:rsidRDefault="002E66A1" w:rsidP="002E66A1">
      <w:pPr>
        <w:spacing w:after="0" w:line="240" w:lineRule="auto"/>
        <w:ind w:left="120"/>
        <w:rPr>
          <w:rFonts w:ascii="Times New Roman" w:hAnsi="Times New Roman" w:cs="Times New Roman"/>
          <w:sz w:val="24"/>
          <w:szCs w:val="24"/>
        </w:rPr>
      </w:pPr>
      <w:r w:rsidRPr="00490FFC">
        <w:rPr>
          <w:rFonts w:ascii="Times New Roman" w:hAnsi="Times New Roman" w:cs="Times New Roman"/>
          <w:color w:val="000000"/>
          <w:sz w:val="24"/>
          <w:szCs w:val="24"/>
        </w:rPr>
        <w:t>​</w:t>
      </w:r>
    </w:p>
    <w:p w:rsidR="002E66A1" w:rsidRDefault="002E66A1" w:rsidP="002E66A1">
      <w:pPr>
        <w:spacing w:after="0" w:line="240" w:lineRule="auto"/>
        <w:ind w:left="120"/>
        <w:rPr>
          <w:rFonts w:ascii="Times New Roman" w:hAnsi="Times New Roman" w:cs="Times New Roman"/>
          <w:b/>
          <w:color w:val="000000"/>
          <w:sz w:val="24"/>
          <w:szCs w:val="24"/>
        </w:rPr>
      </w:pPr>
      <w:r w:rsidRPr="00490FFC">
        <w:rPr>
          <w:rFonts w:ascii="Times New Roman" w:hAnsi="Times New Roman" w:cs="Times New Roman"/>
          <w:b/>
          <w:color w:val="000000"/>
          <w:sz w:val="24"/>
          <w:szCs w:val="24"/>
        </w:rPr>
        <w:t>МЕТОДИЧЕСКИЕ МАТЕРИАЛЫ ДЛЯ УЧИТЕЛЯ</w:t>
      </w:r>
    </w:p>
    <w:p w:rsidR="002E66A1" w:rsidRPr="00490FFC" w:rsidRDefault="002E66A1" w:rsidP="002E66A1">
      <w:pPr>
        <w:spacing w:after="0" w:line="240" w:lineRule="auto"/>
        <w:ind w:left="120"/>
        <w:rPr>
          <w:rFonts w:ascii="Times New Roman" w:hAnsi="Times New Roman" w:cs="Times New Roman"/>
          <w:sz w:val="24"/>
          <w:szCs w:val="24"/>
        </w:rPr>
      </w:pPr>
    </w:p>
    <w:p w:rsidR="002E66A1" w:rsidRDefault="002E66A1" w:rsidP="002E66A1">
      <w:pPr>
        <w:spacing w:after="0" w:line="240" w:lineRule="auto"/>
        <w:ind w:left="120"/>
        <w:rPr>
          <w:rFonts w:ascii="Times New Roman" w:hAnsi="Times New Roman" w:cs="Times New Roman"/>
          <w:color w:val="000000"/>
          <w:sz w:val="24"/>
          <w:szCs w:val="24"/>
        </w:rPr>
      </w:pPr>
      <w:r w:rsidRPr="00490FFC">
        <w:rPr>
          <w:rFonts w:ascii="Times New Roman" w:hAnsi="Times New Roman" w:cs="Times New Roman"/>
          <w:color w:val="000000"/>
          <w:sz w:val="24"/>
          <w:szCs w:val="24"/>
        </w:rPr>
        <w:t>​‌Математика. Геометрия</w:t>
      </w:r>
      <w:proofErr w:type="gramStart"/>
      <w:r w:rsidRPr="00490FFC">
        <w:rPr>
          <w:rFonts w:ascii="Times New Roman" w:hAnsi="Times New Roman" w:cs="Times New Roman"/>
          <w:color w:val="000000"/>
          <w:sz w:val="24"/>
          <w:szCs w:val="24"/>
        </w:rPr>
        <w:t xml:space="preserve"> :</w:t>
      </w:r>
      <w:proofErr w:type="gramEnd"/>
      <w:r w:rsidRPr="00490FFC">
        <w:rPr>
          <w:rFonts w:ascii="Times New Roman" w:hAnsi="Times New Roman" w:cs="Times New Roman"/>
          <w:color w:val="000000"/>
          <w:sz w:val="24"/>
          <w:szCs w:val="24"/>
        </w:rPr>
        <w:t xml:space="preserve"> 7—9-е классы : базовый уровень : методическое пособие к</w:t>
      </w:r>
    </w:p>
    <w:p w:rsidR="002E66A1" w:rsidRDefault="002E66A1" w:rsidP="002E66A1">
      <w:pPr>
        <w:spacing w:after="0" w:line="240" w:lineRule="auto"/>
        <w:ind w:left="120"/>
        <w:rPr>
          <w:rFonts w:ascii="Times New Roman" w:hAnsi="Times New Roman" w:cs="Times New Roman"/>
          <w:color w:val="000000"/>
          <w:sz w:val="24"/>
          <w:szCs w:val="24"/>
        </w:rPr>
      </w:pPr>
      <w:r w:rsidRPr="00490FFC">
        <w:rPr>
          <w:rFonts w:ascii="Times New Roman" w:hAnsi="Times New Roman" w:cs="Times New Roman"/>
          <w:sz w:val="24"/>
          <w:szCs w:val="24"/>
        </w:rPr>
        <w:br/>
      </w:r>
      <w:bookmarkStart w:id="4" w:name="810f2c24-8c1c-4af1-98b4-b34d2846533f"/>
      <w:r w:rsidRPr="00490FFC">
        <w:rPr>
          <w:rFonts w:ascii="Times New Roman" w:hAnsi="Times New Roman" w:cs="Times New Roman"/>
          <w:color w:val="000000"/>
          <w:sz w:val="24"/>
          <w:szCs w:val="24"/>
        </w:rPr>
        <w:t xml:space="preserve"> М34 предметной линии учебников по геометрии Л. С. </w:t>
      </w:r>
      <w:proofErr w:type="spellStart"/>
      <w:r w:rsidRPr="00490FFC">
        <w:rPr>
          <w:rFonts w:ascii="Times New Roman" w:hAnsi="Times New Roman" w:cs="Times New Roman"/>
          <w:color w:val="000000"/>
          <w:sz w:val="24"/>
          <w:szCs w:val="24"/>
        </w:rPr>
        <w:t>Атанасяна</w:t>
      </w:r>
      <w:proofErr w:type="spellEnd"/>
      <w:r w:rsidRPr="00490FFC">
        <w:rPr>
          <w:rFonts w:ascii="Times New Roman" w:hAnsi="Times New Roman" w:cs="Times New Roman"/>
          <w:color w:val="000000"/>
          <w:sz w:val="24"/>
          <w:szCs w:val="24"/>
        </w:rPr>
        <w:t xml:space="preserve">, В. Ф. </w:t>
      </w:r>
      <w:proofErr w:type="spellStart"/>
      <w:r w:rsidRPr="00490FFC">
        <w:rPr>
          <w:rFonts w:ascii="Times New Roman" w:hAnsi="Times New Roman" w:cs="Times New Roman"/>
          <w:color w:val="000000"/>
          <w:sz w:val="24"/>
          <w:szCs w:val="24"/>
        </w:rPr>
        <w:t>Бутузова</w:t>
      </w:r>
      <w:proofErr w:type="spellEnd"/>
      <w:r w:rsidRPr="00490FFC">
        <w:rPr>
          <w:rFonts w:ascii="Times New Roman" w:hAnsi="Times New Roman" w:cs="Times New Roman"/>
          <w:color w:val="000000"/>
          <w:sz w:val="24"/>
          <w:szCs w:val="24"/>
        </w:rPr>
        <w:t>, С. Б., Кадомцева и</w:t>
      </w:r>
    </w:p>
    <w:p w:rsidR="002E66A1" w:rsidRDefault="002E66A1" w:rsidP="002E66A1">
      <w:pPr>
        <w:spacing w:after="0" w:line="240" w:lineRule="auto"/>
        <w:ind w:left="120"/>
        <w:rPr>
          <w:rFonts w:ascii="Times New Roman" w:hAnsi="Times New Roman" w:cs="Times New Roman"/>
          <w:color w:val="000000"/>
          <w:sz w:val="24"/>
          <w:szCs w:val="24"/>
        </w:rPr>
      </w:pPr>
    </w:p>
    <w:p w:rsidR="002E66A1" w:rsidRPr="00490FFC" w:rsidRDefault="002E66A1" w:rsidP="002E66A1">
      <w:pPr>
        <w:spacing w:after="0" w:line="240" w:lineRule="auto"/>
        <w:ind w:left="120"/>
        <w:rPr>
          <w:rFonts w:ascii="Times New Roman" w:hAnsi="Times New Roman" w:cs="Times New Roman"/>
          <w:sz w:val="24"/>
          <w:szCs w:val="24"/>
        </w:rPr>
      </w:pPr>
      <w:r w:rsidRPr="00490FFC">
        <w:rPr>
          <w:rFonts w:ascii="Times New Roman" w:hAnsi="Times New Roman" w:cs="Times New Roman"/>
          <w:color w:val="000000"/>
          <w:sz w:val="24"/>
          <w:szCs w:val="24"/>
        </w:rPr>
        <w:t xml:space="preserve"> др./ — 2-е изд., стер. — Москва</w:t>
      </w:r>
      <w:proofErr w:type="gramStart"/>
      <w:r w:rsidRPr="00490FFC">
        <w:rPr>
          <w:rFonts w:ascii="Times New Roman" w:hAnsi="Times New Roman" w:cs="Times New Roman"/>
          <w:color w:val="000000"/>
          <w:sz w:val="24"/>
          <w:szCs w:val="24"/>
        </w:rPr>
        <w:t xml:space="preserve"> :</w:t>
      </w:r>
      <w:proofErr w:type="gramEnd"/>
      <w:r w:rsidRPr="00490FFC">
        <w:rPr>
          <w:rFonts w:ascii="Times New Roman" w:hAnsi="Times New Roman" w:cs="Times New Roman"/>
          <w:color w:val="000000"/>
          <w:sz w:val="24"/>
          <w:szCs w:val="24"/>
        </w:rPr>
        <w:t xml:space="preserve"> Просвещение, </w:t>
      </w:r>
      <w:bookmarkEnd w:id="4"/>
    </w:p>
    <w:p w:rsidR="002E66A1" w:rsidRPr="00490FFC" w:rsidRDefault="002E66A1" w:rsidP="002E66A1">
      <w:pPr>
        <w:spacing w:after="0" w:line="240" w:lineRule="auto"/>
        <w:ind w:left="120"/>
        <w:rPr>
          <w:rFonts w:ascii="Times New Roman" w:hAnsi="Times New Roman" w:cs="Times New Roman"/>
          <w:sz w:val="24"/>
          <w:szCs w:val="24"/>
        </w:rPr>
      </w:pPr>
    </w:p>
    <w:p w:rsidR="002E66A1" w:rsidRDefault="002E66A1" w:rsidP="002E66A1">
      <w:pPr>
        <w:spacing w:after="0" w:line="240" w:lineRule="auto"/>
        <w:ind w:left="120"/>
        <w:rPr>
          <w:rFonts w:ascii="Times New Roman" w:hAnsi="Times New Roman" w:cs="Times New Roman"/>
          <w:b/>
          <w:color w:val="000000"/>
          <w:sz w:val="24"/>
          <w:szCs w:val="24"/>
        </w:rPr>
      </w:pPr>
      <w:r w:rsidRPr="00490FFC">
        <w:rPr>
          <w:rFonts w:ascii="Times New Roman" w:hAnsi="Times New Roman" w:cs="Times New Roman"/>
          <w:b/>
          <w:color w:val="000000"/>
          <w:sz w:val="24"/>
          <w:szCs w:val="24"/>
        </w:rPr>
        <w:t>ЦИФРОВЫЕ ОБРАЗОВАТЕЛЬНЫЕ РЕСУРСЫ И РЕСУРСЫ СЕТИ ИНТЕРНЕТ</w:t>
      </w:r>
    </w:p>
    <w:p w:rsidR="002E66A1" w:rsidRPr="00490FFC" w:rsidRDefault="002E66A1" w:rsidP="002E66A1">
      <w:pPr>
        <w:spacing w:after="0" w:line="240" w:lineRule="auto"/>
        <w:ind w:left="120"/>
        <w:rPr>
          <w:rFonts w:ascii="Times New Roman" w:hAnsi="Times New Roman" w:cs="Times New Roman"/>
          <w:sz w:val="24"/>
          <w:szCs w:val="24"/>
        </w:rPr>
      </w:pPr>
    </w:p>
    <w:p w:rsidR="002E66A1" w:rsidRPr="002E66A1" w:rsidRDefault="002E66A1" w:rsidP="002E66A1">
      <w:pPr>
        <w:spacing w:line="480" w:lineRule="auto"/>
        <w:rPr>
          <w:rFonts w:ascii="Times New Roman" w:hAnsi="Times New Roman" w:cs="Times New Roman"/>
          <w:color w:val="000000"/>
          <w:sz w:val="24"/>
          <w:szCs w:val="24"/>
        </w:rPr>
      </w:pPr>
      <w:r w:rsidRPr="00490FFC">
        <w:rPr>
          <w:rFonts w:ascii="Times New Roman" w:hAnsi="Times New Roman" w:cs="Times New Roman"/>
          <w:color w:val="000000"/>
          <w:sz w:val="24"/>
          <w:szCs w:val="24"/>
        </w:rPr>
        <w:t>​</w:t>
      </w:r>
      <w:r w:rsidRPr="00490FFC">
        <w:rPr>
          <w:rFonts w:ascii="Times New Roman" w:hAnsi="Times New Roman" w:cs="Times New Roman"/>
          <w:color w:val="333333"/>
          <w:sz w:val="24"/>
          <w:szCs w:val="24"/>
        </w:rPr>
        <w:t>​‌</w:t>
      </w:r>
      <w:r w:rsidRPr="00490FFC">
        <w:rPr>
          <w:rFonts w:ascii="Times New Roman" w:hAnsi="Times New Roman" w:cs="Times New Roman"/>
          <w:color w:val="000000"/>
          <w:sz w:val="24"/>
          <w:szCs w:val="24"/>
        </w:rPr>
        <w:t>https://lesson.edu.ru/</w:t>
      </w:r>
      <w:r w:rsidRPr="00490FFC">
        <w:rPr>
          <w:rFonts w:ascii="Times New Roman" w:hAnsi="Times New Roman" w:cs="Times New Roman"/>
          <w:sz w:val="24"/>
          <w:szCs w:val="24"/>
        </w:rPr>
        <w:br/>
      </w:r>
      <w:r w:rsidRPr="00490FFC">
        <w:rPr>
          <w:rFonts w:ascii="Times New Roman" w:hAnsi="Times New Roman" w:cs="Times New Roman"/>
          <w:color w:val="000000"/>
          <w:sz w:val="24"/>
          <w:szCs w:val="24"/>
        </w:rPr>
        <w:t>https://infourok.ru/</w:t>
      </w:r>
      <w:r w:rsidRPr="00490FFC">
        <w:rPr>
          <w:rFonts w:ascii="Times New Roman" w:hAnsi="Times New Roman" w:cs="Times New Roman"/>
          <w:sz w:val="24"/>
          <w:szCs w:val="24"/>
        </w:rPr>
        <w:br/>
      </w:r>
      <w:r w:rsidRPr="00490FFC">
        <w:rPr>
          <w:rFonts w:ascii="Times New Roman" w:hAnsi="Times New Roman" w:cs="Times New Roman"/>
          <w:color w:val="000000"/>
          <w:sz w:val="24"/>
          <w:szCs w:val="24"/>
        </w:rPr>
        <w:t>https://uchi.ru/teachers/lk</w:t>
      </w:r>
      <w:r w:rsidRPr="00490FFC">
        <w:rPr>
          <w:rFonts w:ascii="Times New Roman" w:hAnsi="Times New Roman" w:cs="Times New Roman"/>
          <w:sz w:val="24"/>
          <w:szCs w:val="24"/>
        </w:rPr>
        <w:br/>
      </w:r>
      <w:r w:rsidRPr="00490FFC">
        <w:rPr>
          <w:rFonts w:ascii="Times New Roman" w:hAnsi="Times New Roman" w:cs="Times New Roman"/>
          <w:color w:val="000000"/>
          <w:sz w:val="24"/>
          <w:szCs w:val="24"/>
        </w:rPr>
        <w:t>https://fg.resh.edu.ru</w:t>
      </w:r>
    </w:p>
    <w:sectPr w:rsidR="002E66A1" w:rsidRPr="002E66A1" w:rsidSect="000810B4">
      <w:pgSz w:w="11906" w:h="16838"/>
      <w:pgMar w:top="340"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16843"/>
    <w:multiLevelType w:val="multilevel"/>
    <w:tmpl w:val="5F5A6F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0F20D3"/>
    <w:multiLevelType w:val="multilevel"/>
    <w:tmpl w:val="0BA2B8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584E6D"/>
    <w:multiLevelType w:val="multilevel"/>
    <w:tmpl w:val="DD2449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9B364A"/>
    <w:multiLevelType w:val="multilevel"/>
    <w:tmpl w:val="DFF2EF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8927CC"/>
    <w:multiLevelType w:val="multilevel"/>
    <w:tmpl w:val="066226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1C4E8B"/>
    <w:multiLevelType w:val="multilevel"/>
    <w:tmpl w:val="D63EBD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0810B4"/>
    <w:rsid w:val="000810B4"/>
    <w:rsid w:val="002700A2"/>
    <w:rsid w:val="002E66A1"/>
    <w:rsid w:val="00BE5B46"/>
    <w:rsid w:val="00C96105"/>
    <w:rsid w:val="00CD4623"/>
    <w:rsid w:val="00E81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5B46"/>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BE5B46"/>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BE5B46"/>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BE5B46"/>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B46"/>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BE5B46"/>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BE5B46"/>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BE5B46"/>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BE5B46"/>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BE5B46"/>
    <w:rPr>
      <w:rFonts w:eastAsiaTheme="minorHAnsi"/>
      <w:lang w:val="en-US" w:eastAsia="en-US"/>
    </w:rPr>
  </w:style>
  <w:style w:type="paragraph" w:styleId="a5">
    <w:name w:val="Normal Indent"/>
    <w:basedOn w:val="a"/>
    <w:uiPriority w:val="99"/>
    <w:unhideWhenUsed/>
    <w:rsid w:val="00BE5B46"/>
    <w:pPr>
      <w:ind w:left="720"/>
    </w:pPr>
    <w:rPr>
      <w:rFonts w:eastAsiaTheme="minorHAnsi"/>
      <w:lang w:val="en-US" w:eastAsia="en-US"/>
    </w:rPr>
  </w:style>
  <w:style w:type="paragraph" w:styleId="a6">
    <w:name w:val="Subtitle"/>
    <w:basedOn w:val="a"/>
    <w:next w:val="a"/>
    <w:link w:val="a7"/>
    <w:uiPriority w:val="11"/>
    <w:qFormat/>
    <w:rsid w:val="00BE5B46"/>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BE5B46"/>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BE5B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BE5B46"/>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BE5B46"/>
    <w:rPr>
      <w:i/>
      <w:iCs/>
    </w:rPr>
  </w:style>
  <w:style w:type="character" w:styleId="ab">
    <w:name w:val="Hyperlink"/>
    <w:basedOn w:val="a0"/>
    <w:uiPriority w:val="99"/>
    <w:unhideWhenUsed/>
    <w:rsid w:val="00BE5B46"/>
    <w:rPr>
      <w:color w:val="0000FF" w:themeColor="hyperlink"/>
      <w:u w:val="single"/>
    </w:rPr>
  </w:style>
  <w:style w:type="table" w:styleId="ac">
    <w:name w:val="Table Grid"/>
    <w:basedOn w:val="a1"/>
    <w:uiPriority w:val="59"/>
    <w:rsid w:val="00BE5B46"/>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E5B46"/>
    <w:pPr>
      <w:spacing w:line="240" w:lineRule="auto"/>
    </w:pPr>
    <w:rPr>
      <w:rFonts w:eastAsiaTheme="minorHAnsi"/>
      <w:b/>
      <w:bCs/>
      <w:color w:val="4F81BD" w:themeColor="accent1"/>
      <w:sz w:val="18"/>
      <w:szCs w:val="18"/>
      <w:lang w:val="en-US" w:eastAsia="en-US"/>
    </w:rPr>
  </w:style>
  <w:style w:type="paragraph" w:styleId="ae">
    <w:name w:val="Balloon Text"/>
    <w:basedOn w:val="a"/>
    <w:link w:val="af"/>
    <w:uiPriority w:val="99"/>
    <w:semiHidden/>
    <w:unhideWhenUsed/>
    <w:rsid w:val="00C961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6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72e0c" TargetMode="External"/><Relationship Id="rId21" Type="http://schemas.openxmlformats.org/officeDocument/2006/relationships/hyperlink" Target="https://m.edsoo.ru/88672858" TargetMode="External"/><Relationship Id="rId42" Type="http://schemas.openxmlformats.org/officeDocument/2006/relationships/hyperlink" Target="https://m.edsoo.ru/8867542c" TargetMode="External"/><Relationship Id="rId47" Type="http://schemas.openxmlformats.org/officeDocument/2006/relationships/hyperlink" Target="https://m.edsoo.ru/88674f90" TargetMode="External"/><Relationship Id="rId63" Type="http://schemas.openxmlformats.org/officeDocument/2006/relationships/hyperlink" Target="https://m.edsoo.ru/8a141c88" TargetMode="External"/><Relationship Id="rId68" Type="http://schemas.openxmlformats.org/officeDocument/2006/relationships/fontTable" Target="fontTable.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1dea" TargetMode="External"/><Relationship Id="rId29" Type="http://schemas.openxmlformats.org/officeDocument/2006/relationships/hyperlink" Target="https://m.edsoo.ru/88673064" TargetMode="External"/><Relationship Id="rId11" Type="http://schemas.openxmlformats.org/officeDocument/2006/relationships/hyperlink" Target="https://m.edsoo.ru/7f417e18" TargetMode="External"/><Relationship Id="rId24" Type="http://schemas.openxmlformats.org/officeDocument/2006/relationships/hyperlink" Target="https://m.edsoo.ru/88672c9a" TargetMode="External"/><Relationship Id="rId32" Type="http://schemas.openxmlformats.org/officeDocument/2006/relationships/hyperlink" Target="https://m.edsoo.ru/88673a78" TargetMode="External"/><Relationship Id="rId37" Type="http://schemas.openxmlformats.org/officeDocument/2006/relationships/hyperlink" Target="https://m.edsoo.ru/886745fe" TargetMode="External"/><Relationship Id="rId40" Type="http://schemas.openxmlformats.org/officeDocument/2006/relationships/hyperlink" Target="https://m.edsoo.ru/88674a22" TargetMode="External"/><Relationship Id="rId45" Type="http://schemas.openxmlformats.org/officeDocument/2006/relationships/hyperlink" Target="https://m.edsoo.ru/88675558" TargetMode="External"/><Relationship Id="rId53" Type="http://schemas.openxmlformats.org/officeDocument/2006/relationships/hyperlink" Target="https://m.edsoo.ru/88675f44" TargetMode="External"/><Relationship Id="rId58" Type="http://schemas.openxmlformats.org/officeDocument/2006/relationships/hyperlink" Target="https://m.edsoo.ru/8a140f86" TargetMode="External"/><Relationship Id="rId66" Type="http://schemas.openxmlformats.org/officeDocument/2006/relationships/hyperlink" Target="https://m.edsoo.ru/8a142368" TargetMode="External"/><Relationship Id="rId5" Type="http://schemas.openxmlformats.org/officeDocument/2006/relationships/webSettings" Target="webSettings.xml"/><Relationship Id="rId61" Type="http://schemas.openxmlformats.org/officeDocument/2006/relationships/hyperlink" Target="https://m.edsoo.ru/8a1410a8" TargetMode="External"/><Relationship Id="rId19" Type="http://schemas.openxmlformats.org/officeDocument/2006/relationships/hyperlink" Target="https://m.edsoo.ru/8867235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f38" TargetMode="External"/><Relationship Id="rId30" Type="http://schemas.openxmlformats.org/officeDocument/2006/relationships/hyperlink" Target="https://m.edsoo.ru/88673794" TargetMode="External"/><Relationship Id="rId35" Type="http://schemas.openxmlformats.org/officeDocument/2006/relationships/hyperlink" Target="https://m.edsoo.ru/8867400e" TargetMode="External"/><Relationship Id="rId43" Type="http://schemas.openxmlformats.org/officeDocument/2006/relationships/hyperlink" Target="https://m.edsoo.ru/88674e78" TargetMode="External"/><Relationship Id="rId48" Type="http://schemas.openxmlformats.org/officeDocument/2006/relationships/hyperlink" Target="https://m.edsoo.ru/8867579c" TargetMode="External"/><Relationship Id="rId56" Type="http://schemas.openxmlformats.org/officeDocument/2006/relationships/hyperlink" Target="https://m.edsoo.ru/8a141940" TargetMode="External"/><Relationship Id="rId64" Type="http://schemas.openxmlformats.org/officeDocument/2006/relationships/hyperlink" Target="https://m.edsoo.ru/8a141ddc" TargetMode="External"/><Relationship Id="rId69" Type="http://schemas.openxmlformats.org/officeDocument/2006/relationships/theme" Target="theme/theme1.xml"/><Relationship Id="rId8" Type="http://schemas.openxmlformats.org/officeDocument/2006/relationships/hyperlink" Target="https://m.edsoo.ru/7f417e18" TargetMode="External"/><Relationship Id="rId51" Type="http://schemas.openxmlformats.org/officeDocument/2006/relationships/hyperlink" Target="https://m.edsoo.ru/88675abc" TargetMode="External"/><Relationship Id="rId3" Type="http://schemas.microsoft.com/office/2007/relationships/stylesWithEffects" Target="stylesWithEffects.xml"/><Relationship Id="rId12" Type="http://schemas.openxmlformats.org/officeDocument/2006/relationships/hyperlink" Target="https://m.edsoo.ru/7f417e18" TargetMode="External"/><Relationship Id="rId17" Type="http://schemas.openxmlformats.org/officeDocument/2006/relationships/hyperlink" Target="https://m.edsoo.ru/88671f20" TargetMode="External"/><Relationship Id="rId25" Type="http://schemas.openxmlformats.org/officeDocument/2006/relationships/hyperlink" Target="https://m.edsoo.ru/8867337a" TargetMode="External"/><Relationship Id="rId33" Type="http://schemas.openxmlformats.org/officeDocument/2006/relationships/hyperlink" Target="https://m.edsoo.ru/88673bae" TargetMode="External"/><Relationship Id="rId38" Type="http://schemas.openxmlformats.org/officeDocument/2006/relationships/hyperlink" Target="https://m.edsoo.ru/88674860" TargetMode="External"/><Relationship Id="rId46" Type="http://schemas.openxmlformats.org/officeDocument/2006/relationships/hyperlink" Target="https://m.edsoo.ru/88675684" TargetMode="External"/><Relationship Id="rId59" Type="http://schemas.openxmlformats.org/officeDocument/2006/relationships/hyperlink" Target="https://m.edsoo.ru/8a1416d4" TargetMode="External"/><Relationship Id="rId67" Type="http://schemas.openxmlformats.org/officeDocument/2006/relationships/hyperlink" Target="https://m.edsoo.ru/8a1420ac" TargetMode="External"/><Relationship Id="rId20" Type="http://schemas.openxmlformats.org/officeDocument/2006/relationships/hyperlink" Target="https://m.edsoo.ru/8867252e" TargetMode="External"/><Relationship Id="rId41" Type="http://schemas.openxmlformats.org/officeDocument/2006/relationships/hyperlink" Target="https://m.edsoo.ru/88675288" TargetMode="External"/><Relationship Id="rId54" Type="http://schemas.openxmlformats.org/officeDocument/2006/relationships/hyperlink" Target="https://m.edsoo.ru/8a1407e8" TargetMode="External"/><Relationship Id="rId62" Type="http://schemas.openxmlformats.org/officeDocument/2006/relationships/hyperlink" Target="https://m.edsoo.ru/8a1410a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88671ca0" TargetMode="External"/><Relationship Id="rId23" Type="http://schemas.openxmlformats.org/officeDocument/2006/relationships/hyperlink" Target="https://m.edsoo.ru/88672b14" TargetMode="External"/><Relationship Id="rId28" Type="http://schemas.openxmlformats.org/officeDocument/2006/relationships/hyperlink" Target="https://m.edsoo.ru/88672358" TargetMode="External"/><Relationship Id="rId36" Type="http://schemas.openxmlformats.org/officeDocument/2006/relationships/hyperlink" Target="https://m.edsoo.ru/8867445a" TargetMode="External"/><Relationship Id="rId49" Type="http://schemas.openxmlformats.org/officeDocument/2006/relationships/hyperlink" Target="https://m.edsoo.ru/88675918" TargetMode="External"/><Relationship Id="rId57" Type="http://schemas.openxmlformats.org/officeDocument/2006/relationships/hyperlink" Target="https://m.edsoo.ru/8a141b34" TargetMode="External"/><Relationship Id="rId10" Type="http://schemas.openxmlformats.org/officeDocument/2006/relationships/hyperlink" Target="https://m.edsoo.ru/7f417e18" TargetMode="External"/><Relationship Id="rId31" Type="http://schemas.openxmlformats.org/officeDocument/2006/relationships/hyperlink" Target="https://m.edsoo.ru/886738fc" TargetMode="External"/><Relationship Id="rId44" Type="http://schemas.openxmlformats.org/officeDocument/2006/relationships/hyperlink" Target="https://m.edsoo.ru/8867473e" TargetMode="External"/><Relationship Id="rId52" Type="http://schemas.openxmlformats.org/officeDocument/2006/relationships/hyperlink" Target="https://m.edsoo.ru/88675d32" TargetMode="External"/><Relationship Id="rId60" Type="http://schemas.openxmlformats.org/officeDocument/2006/relationships/hyperlink" Target="https://m.edsoo.ru/8a1416d4" TargetMode="External"/><Relationship Id="rId65" Type="http://schemas.openxmlformats.org/officeDocument/2006/relationships/hyperlink" Target="https://m.edsoo.ru/8a141efe"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13" Type="http://schemas.openxmlformats.org/officeDocument/2006/relationships/hyperlink" Target="https://m.edsoo.ru/88671af2" TargetMode="External"/><Relationship Id="rId18" Type="http://schemas.openxmlformats.org/officeDocument/2006/relationships/hyperlink" Target="https://m.edsoo.ru/8867209c" TargetMode="External"/><Relationship Id="rId39" Type="http://schemas.openxmlformats.org/officeDocument/2006/relationships/hyperlink" Target="https://m.edsoo.ru/88674a22" TargetMode="External"/><Relationship Id="rId34" Type="http://schemas.openxmlformats.org/officeDocument/2006/relationships/hyperlink" Target="https://m.edsoo.ru/88673d52" TargetMode="External"/><Relationship Id="rId50" Type="http://schemas.openxmlformats.org/officeDocument/2006/relationships/hyperlink" Target="https://m.edsoo.ru/88675918" TargetMode="External"/><Relationship Id="rId55" Type="http://schemas.openxmlformats.org/officeDocument/2006/relationships/hyperlink" Target="https://m.edsoo.ru/8a1415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3565</Words>
  <Characters>20325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Школа</cp:lastModifiedBy>
  <cp:revision>3</cp:revision>
  <dcterms:created xsi:type="dcterms:W3CDTF">2023-09-25T22:17:00Z</dcterms:created>
  <dcterms:modified xsi:type="dcterms:W3CDTF">2023-09-26T11:41:00Z</dcterms:modified>
</cp:coreProperties>
</file>