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195138" cy="8597974"/>
            <wp:effectExtent l="19050" t="0" r="0" b="0"/>
            <wp:docPr id="1" name="Рисунок 1" descr="C:\Users\2\Pictures\Samsung\SCX-3200_20230927_1030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Pictures\Samsung\SCX-3200_20230927_1030090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325" cy="8605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6751" w:rsidRDefault="002B6751" w:rsidP="002B67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B67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</w:p>
    <w:p w:rsidR="002B6751" w:rsidRPr="002B6751" w:rsidRDefault="002B6751" w:rsidP="002B675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</w:t>
      </w:r>
      <w:r w:rsidRPr="002B6751">
        <w:rPr>
          <w:rFonts w:ascii="Times New Roman" w:hAnsi="Times New Roman" w:cs="Times New Roman"/>
          <w:b/>
          <w:bCs/>
          <w:sz w:val="24"/>
          <w:szCs w:val="24"/>
        </w:rPr>
        <w:t>снительная записка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10 класса создана на основе федерального компонента государственного стандарта среднего ( полного) общего образования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и авторской программы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по русскому языку для 10-11 классов общеобразовательных учреждений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авт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2B6751">
        <w:rPr>
          <w:rFonts w:ascii="Times New Roman" w:hAnsi="Times New Roman" w:cs="Times New Roman"/>
          <w:sz w:val="24"/>
          <w:szCs w:val="24"/>
        </w:rPr>
        <w:t>составителя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А. И. Власенкова.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соответствующих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умений и навыков, а как процесс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речевого, речемыслительного, духовного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B675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B6751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в и т и я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школьника.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 xml:space="preserve">Концептуальная новизна курса русского языка в 10 классе состоит в том, что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на базовом уровне обучения русскому языку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решаются проблемы, связанные с формированием общей культуры, с развивающими и воспитательными задачами образования, с задачами социализации личности. Данная рабочая программа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обеспечивает в процессе изучения русского языка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формирование и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умений и навыков, базирующихся на видах речевой деятельности и предполагающих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развитие речемыслительных способностей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структурировано на основе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подхода.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В соответствии с этим в старших классах развиваются и совершенствуются коммуникативная, языковая, лингвистическая (языковедческая) и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Коммуникативная компетенция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6751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компетенция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 xml:space="preserve">В основу программы положена идея личностно ориентированного и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(сознательно-коммуникативного)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углубления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подхода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к изучению русского языка в старших классах.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lastRenderedPageBreak/>
        <w:t>В 10 классе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школа обеспечивает общекультурный уровень человека,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способного к продолжению обучения в образовательных учреждениях высшей школы.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В содержании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6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Цели обучения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6751">
        <w:rPr>
          <w:rFonts w:ascii="Times New Roman" w:hAnsi="Times New Roman" w:cs="Times New Roman"/>
          <w:sz w:val="24"/>
          <w:szCs w:val="24"/>
        </w:rPr>
        <w:t xml:space="preserve">Курс русского языка в 10 классе направлен на достижение следующих целей, обеспечивающих реализацию личностно ориентированного,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 </w:t>
      </w:r>
      <w:proofErr w:type="gramEnd"/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1)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2)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дальнейшее развитие и совершенствование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3)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освоение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знаний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4)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овладение умениями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5)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применение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2B67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федеральном базисном учебном плане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B6751">
        <w:rPr>
          <w:rFonts w:ascii="Times New Roman" w:hAnsi="Times New Roman" w:cs="Times New Roman"/>
          <w:sz w:val="24"/>
          <w:szCs w:val="24"/>
        </w:rPr>
        <w:t>В связи с введением обязательного экзамена по русскому языку, в школьном учебном плане на изучение русского языка в 10 классе за счет школьного компонента выделено 3 часа в неделю (102часач.), поэтому включены часы на повторение такой темы, как «Синтаксис и пунктуация» (30 часов), являющейся одной из самых трудных для усвоения школьниками (по программе А. И. Власенкова, повторение данной темы осуществляется</w:t>
      </w:r>
      <w:proofErr w:type="gramEnd"/>
      <w:r w:rsidRPr="002B6751">
        <w:rPr>
          <w:rFonts w:ascii="Times New Roman" w:hAnsi="Times New Roman" w:cs="Times New Roman"/>
          <w:sz w:val="24"/>
          <w:szCs w:val="24"/>
        </w:rPr>
        <w:t xml:space="preserve"> в 11 классе). Планирование составлено с учетом интенсивной подготовки к ЕГЭ, введены уроки развития речи по комплексному анализу текста. Это обусловлено теми трудностями, которые испытывают учащиеся при выполнении заданий по разбору текста.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Общие учебные умения, навыки и способы деятельности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надпредметной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умения: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1)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коммуникативные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2)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интеллектуальные</w:t>
      </w:r>
      <w:proofErr w:type="gramEnd"/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(сравнение и сопоставление, соотнесение, синтез, обобщение, абстрагирование, оценивание и классификация);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3)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>(умение осуществлять библиографический поиск, извлекать информацию из различных источников, умение работать с текстом);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4)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организационные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Технологии, используемые в образовательном процессе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Технологии традиционного обучения для освоения минимума содержания образования в соответствии с требованиями стандартов; технологии,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1.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Технологии реализации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2.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Технологии дифференцированного обучения для освоения учебного материала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B6751">
        <w:rPr>
          <w:rFonts w:ascii="Times New Roman" w:hAnsi="Times New Roman" w:cs="Times New Roman"/>
          <w:sz w:val="24"/>
          <w:szCs w:val="24"/>
        </w:rPr>
        <w:t xml:space="preserve">, различающимися по уровню </w:t>
      </w:r>
      <w:proofErr w:type="spellStart"/>
      <w:r w:rsidRPr="002B6751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2B6751">
        <w:rPr>
          <w:rFonts w:ascii="Times New Roman" w:hAnsi="Times New Roman" w:cs="Times New Roman"/>
          <w:sz w:val="24"/>
          <w:szCs w:val="24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3.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усвоение учениками заданного предметного материала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4.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2B6751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5.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Технология индивидуализации обучения.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6.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Информационно-коммуникационные технологии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Виды и формы контроля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 xml:space="preserve">Формы контроля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1.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индивидуальный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2.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групповой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3.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фронтальный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Виды контроля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</w:rPr>
        <w:t>1.</w:t>
      </w:r>
      <w:r w:rsidRPr="002B6751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</w:t>
      </w:r>
      <w:r w:rsidRPr="002B6751">
        <w:rPr>
          <w:rFonts w:ascii="Times New Roman" w:hAnsi="Times New Roman" w:cs="Times New Roman"/>
          <w:sz w:val="24"/>
          <w:szCs w:val="24"/>
        </w:rPr>
        <w:t xml:space="preserve"> предварительный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 xml:space="preserve">2.                               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текущий</w:t>
      </w:r>
      <w:proofErr w:type="gramEnd"/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 xml:space="preserve">3.                               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тематический</w:t>
      </w:r>
      <w:proofErr w:type="gramEnd"/>
      <w:r w:rsidRPr="002B6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751">
        <w:rPr>
          <w:rFonts w:ascii="Times New Roman" w:hAnsi="Times New Roman" w:cs="Times New Roman"/>
          <w:sz w:val="24"/>
          <w:szCs w:val="24"/>
          <w:lang w:val="en-US"/>
        </w:rPr>
        <w:t xml:space="preserve">4.                                </w:t>
      </w:r>
      <w:proofErr w:type="gramStart"/>
      <w:r w:rsidRPr="002B6751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</w:p>
    <w:p w:rsidR="002B6751" w:rsidRDefault="002B6751" w:rsidP="002B675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Default="002B6751" w:rsidP="002B675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2B6751" w:rsidRDefault="002B6751" w:rsidP="002B6751"/>
    <w:p w:rsid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Календарн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о-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тематическое планирование</w:t>
      </w: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67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Русский язык 10 класс. (Власенков А.И.)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67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3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часа в неделю.     Год 102 часа</w:t>
      </w:r>
    </w:p>
    <w:p w:rsid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B675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Контрольных работ — 10   Р.Р. -3</w:t>
      </w:r>
    </w:p>
    <w:p w:rsidR="002B6751" w:rsidRP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1070"/>
        <w:gridCol w:w="4465"/>
        <w:gridCol w:w="890"/>
        <w:gridCol w:w="1071"/>
        <w:gridCol w:w="1071"/>
        <w:gridCol w:w="1078"/>
      </w:tblGrid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П.№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Тема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ас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 плану.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фактически</w:t>
            </w: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ад</w:t>
            </w:r>
            <w:proofErr w:type="spellEnd"/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Русский язык как общественное явление.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Язык как особая знаковая система.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Русский язык как объект изучения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руссистики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Языковая норма.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Входная контрольная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работа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абота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 грамматическим заданием (ЕГЭ тестовая часть)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Лексикология. Лексикография.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 как основная единица языка.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Словари русского языка. Системные отношения в лексике.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Однозначные и многозначные  слова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Прямое и переносное значение слова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Омонимы и паронимы.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Синонимы и антонимы.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 русского языка среди других языков. Исконно русская лексика.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в формате ЕГЭ.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работы.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12,13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Устаревшая лексика. Новые слова.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Диалектные слова.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Стилистически нейтральная лексика.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Стилистически окрашенная лексика.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Профессиональные слова и термины. Жаргонизмы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Р.р. Обучение написанию сочинения по типу рассуждения.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 сочинения.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18,19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Русская фразеология. Пути возникновения фразеологизмов. Фразеологические словари.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средства выразительности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Лексические ошибки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Фонетика. Орфоэпия. Орфография.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Культура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Фонетическая система русского языка.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Особенности русского ударения.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Орфоэпия. Русская графика.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25,26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Р.р. Рассуждение и подбор аргументов к сочинению ЕГЭ.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Орфография как наука. Принципы  русской орфографии.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28,29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Правописание гласных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B67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Практическая работа в формате ЕГЭ.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работы.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Правописание  согласных в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Буквы Ы-И в начале корня после приставок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гласных и согласных в приставках. Правописание Ъ-Ь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35,36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Правописание приставок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ПРЕ-ПРИ</w:t>
            </w:r>
            <w:proofErr w:type="gramEnd"/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Правописание прописной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зобразительно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- выразительные средства фонетики русского языка.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работа. Диктант с грамматическим заданием.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работы.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Словобразование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Орфография. Культура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как единица языка.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Мофемный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анализ слова.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41,42,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Словобразование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в русском языке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Способы словообразования.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сложных слов.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Морфология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рфография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. Культура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55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Имя существительное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46.47.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Имя существительное как часть речи.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 имен существительных в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48.49.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имен существительных.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окончаний и суффиксов имен существительных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 несклоняемых существительных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Морфологический разбор существительных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Имя прилагательное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Имя прилагательное как часть речи.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Разряды имен прилагательных.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Степени сравнения качественных прилагательных.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имен прилагательных.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Правописание окончаний и суффиксов 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прилагательных.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Н-НН в суффиксах прилагательных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Имя числительное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Имя числительное. Имя числительное как часть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 правописание числительных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Склонение числительных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Местоимение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Местоимение как часть речи.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 местоимений в речи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местоимений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Разряды местоимений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Глагол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10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 как часть речи. Употребление глаголов в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64-.65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Грамматические категории глагола.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Переходимость-непереходимость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глаголов. Возвратность. Вид.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66-67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Наклонение и время глагола.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ицо,число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Спряжение глагола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68-69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суффиксов и окончаний</w:t>
            </w:r>
          </w:p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глаголов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Причастие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Причастие как особая форма глагола.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 причастий в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74-75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Причастный оборот.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личных окончаний глаголов и суффиксов причастий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Деепричастие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Деепричастие как особая форма глагола.</w:t>
            </w:r>
          </w:p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Употребление деепричастий в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78-79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Деепричастный оборот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и правописание деепричастий.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 по теме Причастие и деепричастие.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контрольных работ.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Наречие 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Наречие как часть речи. Употребление наречий.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Разряды наречий по значению. Сравнительная и превосходная степень наречий.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86-87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Образование правописание наречий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Морфологический разбор наречий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89-90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Н-НН в разных частях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Слежебные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части речи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час.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Предлог. Типы предлогов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93-94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Союз. Типы союзов. Правописание союзов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Отличие союзов от созвучных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сочетани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слов.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Чатицы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. Типы частиц. Правописание частиц.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Правописание НЕ с разными частями речи.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Междометие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99-101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P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Итоговая контрольная работа в формате ЕГЭ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2B675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6751" w:rsidRDefault="002B675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2B6751" w:rsidRDefault="002B6751" w:rsidP="002B675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sectPr w:rsidR="002B6751" w:rsidSect="002B675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751"/>
    <w:rsid w:val="002B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2324</Words>
  <Characters>13253</Characters>
  <Application>Microsoft Office Word</Application>
  <DocSecurity>0</DocSecurity>
  <Lines>110</Lines>
  <Paragraphs>31</Paragraphs>
  <ScaleCrop>false</ScaleCrop>
  <Company>MultiDVD Team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2023-09-27T06:29:00Z</dcterms:created>
  <dcterms:modified xsi:type="dcterms:W3CDTF">2023-09-27T06:32:00Z</dcterms:modified>
</cp:coreProperties>
</file>