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30" w:rsidRDefault="00113C30">
      <w:pPr>
        <w:pStyle w:val="ac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34C0" w:rsidRDefault="005234C0">
      <w:pPr>
        <w:pStyle w:val="ac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sz w:val="20"/>
          <w:lang w:eastAsia="ru-RU"/>
        </w:rPr>
        <w:drawing>
          <wp:inline distT="0" distB="0" distL="0" distR="0" wp14:anchorId="54551EEC" wp14:editId="6090134E">
            <wp:extent cx="5531212" cy="86939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1212" cy="869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4C0" w:rsidRDefault="005234C0">
      <w:pPr>
        <w:pStyle w:val="ac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34C0" w:rsidRDefault="005234C0" w:rsidP="005234C0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113C30" w:rsidRDefault="005234C0">
      <w:pPr>
        <w:pStyle w:val="ac"/>
        <w:jc w:val="center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fontstyle01"/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требованиями  Федерального закона «Об образовании в Российской Федерации», ФГОС СОО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главной целью школьного исторического образования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является формирование у учащегося целостной картины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по основным этапам развития российского государства и общества, а также современного образа России.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</w:rPr>
        <w:t xml:space="preserve">      Рабочая программа по учебному предмету «История» в 10-11 классах </w:t>
      </w:r>
      <w:r>
        <w:rPr>
          <w:rStyle w:val="fontstyle21"/>
          <w:rFonts w:ascii="Times New Roman" w:hAnsi="Times New Roman" w:cs="Times New Roman"/>
        </w:rPr>
        <w:t>составлена на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Style w:val="fontstyle21"/>
          <w:rFonts w:ascii="Times New Roman" w:hAnsi="Times New Roman" w:cs="Times New Roman"/>
        </w:rPr>
        <w:t>основе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Style w:val="fontstyle31"/>
          <w:rFonts w:ascii="Times New Roman" w:hAnsi="Times New Roman" w:cs="Times New Roman"/>
        </w:rPr>
        <w:t xml:space="preserve">• </w:t>
      </w:r>
      <w:r>
        <w:rPr>
          <w:rStyle w:val="fontstyle01"/>
          <w:rFonts w:ascii="Times New Roman" w:hAnsi="Times New Roman" w:cs="Times New Roman"/>
        </w:rPr>
        <w:t xml:space="preserve">Федерального закона «Об образовании в Российской Федерации» </w:t>
      </w:r>
      <w:r>
        <w:rPr>
          <w:rStyle w:val="fontstyle01"/>
          <w:rFonts w:ascii="Times New Roman" w:hAnsi="Times New Roman" w:cs="Times New Roman"/>
        </w:rPr>
        <w:t>от 29 декабря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</w:rPr>
        <w:t>2012г. № 273-ФЗ;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31"/>
          <w:rFonts w:ascii="Times New Roman" w:hAnsi="Times New Roman" w:cs="Times New Roman"/>
        </w:rPr>
        <w:t xml:space="preserve">• </w:t>
      </w:r>
      <w:r>
        <w:rPr>
          <w:rStyle w:val="fontstyle01"/>
          <w:rFonts w:ascii="Times New Roman" w:hAnsi="Times New Roman" w:cs="Times New Roman"/>
        </w:rPr>
        <w:t>Федерального государственного образовательного стандарта среднего общего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</w:rPr>
        <w:t xml:space="preserve">образования, </w:t>
      </w:r>
      <w:proofErr w:type="gramStart"/>
      <w:r>
        <w:rPr>
          <w:rStyle w:val="fontstyle01"/>
          <w:rFonts w:ascii="Times New Roman" w:hAnsi="Times New Roman" w:cs="Times New Roman"/>
        </w:rPr>
        <w:t>утверждённый</w:t>
      </w:r>
      <w:proofErr w:type="gramEnd"/>
      <w:r>
        <w:rPr>
          <w:rStyle w:val="fontstyle01"/>
          <w:rFonts w:ascii="Times New Roman" w:hAnsi="Times New Roman" w:cs="Times New Roman"/>
        </w:rPr>
        <w:t xml:space="preserve"> приказом Министерства образования и науки РФ от 17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</w:rPr>
        <w:t>мая 2012 года № 413;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31"/>
          <w:rFonts w:ascii="Times New Roman" w:hAnsi="Times New Roman" w:cs="Times New Roman"/>
        </w:rPr>
        <w:t xml:space="preserve">• </w:t>
      </w:r>
      <w:proofErr w:type="gramStart"/>
      <w:r>
        <w:rPr>
          <w:rStyle w:val="fontstyle01"/>
          <w:rFonts w:ascii="Times New Roman" w:hAnsi="Times New Roman" w:cs="Times New Roman"/>
        </w:rPr>
        <w:t>Приказа Минобразования и науки РФ от 31.12.2015 г.</w:t>
      </w:r>
      <w:r>
        <w:rPr>
          <w:rStyle w:val="fontstyle01"/>
          <w:rFonts w:ascii="Times New Roman" w:hAnsi="Times New Roman" w:cs="Times New Roman"/>
        </w:rPr>
        <w:t xml:space="preserve"> № 1578 «О внесении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</w:rPr>
        <w:t>изменений в федеральный государственный образовательный стандарт среднего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</w:rPr>
        <w:t xml:space="preserve">общего образования, утверждённый приказом </w:t>
      </w:r>
      <w:proofErr w:type="spellStart"/>
      <w:r>
        <w:rPr>
          <w:rStyle w:val="fontstyle01"/>
          <w:rFonts w:ascii="Times New Roman" w:hAnsi="Times New Roman" w:cs="Times New Roman"/>
        </w:rPr>
        <w:t>Минобрнауки</w:t>
      </w:r>
      <w:proofErr w:type="spellEnd"/>
      <w:r>
        <w:rPr>
          <w:rStyle w:val="fontstyle01"/>
          <w:rFonts w:ascii="Times New Roman" w:hAnsi="Times New Roman" w:cs="Times New Roman"/>
        </w:rPr>
        <w:t xml:space="preserve"> и РФ от 17 мая 2012 г.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</w:rPr>
        <w:t>№ 413»;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31"/>
          <w:rFonts w:ascii="Times New Roman" w:hAnsi="Times New Roman" w:cs="Times New Roman"/>
        </w:rPr>
        <w:t xml:space="preserve">• </w:t>
      </w:r>
      <w:r>
        <w:rPr>
          <w:rStyle w:val="fontstyle01"/>
          <w:rFonts w:ascii="Times New Roman" w:hAnsi="Times New Roman" w:cs="Times New Roman"/>
        </w:rPr>
        <w:t>Концепции нового учебно-методического комплекса по Отечественной истории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</w:rPr>
        <w:t>(Вестник образования, 2014, № 13; сайт Российского исторического общества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</w:rPr>
        <w:t>(http://rushistory.org/images/documents/kon);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31"/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Авторской  программы А.А. Данилова «Рабочая программа и тематическое планирование курса «История России». 6―10  классы  : 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осо</w:t>
      </w:r>
      <w:r>
        <w:rPr>
          <w:rFonts w:ascii="Times New Roman" w:hAnsi="Times New Roman" w:cs="Times New Roman"/>
          <w:sz w:val="24"/>
          <w:szCs w:val="24"/>
        </w:rPr>
        <w:t xml:space="preserve">бие  для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организаций  /  А. А. Данилов, О. Н. Журавлева, И. Е. Барыкина. — М.: Просвещение, 2020.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Рабочей программы и поурочных рекомендаций  История. История России. 10-11 классы: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организаций: базовый уро</w:t>
      </w:r>
      <w:r>
        <w:rPr>
          <w:rFonts w:ascii="Times New Roman" w:hAnsi="Times New Roman" w:cs="Times New Roman"/>
          <w:sz w:val="24"/>
          <w:szCs w:val="24"/>
        </w:rPr>
        <w:t xml:space="preserve">вень /Т.П. Андреевская.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2021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Авторской программы и поурочные рекомендации 10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М.Л.Несмелова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Середнякова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>
        <w:rPr>
          <w:rFonts w:ascii="Times New Roman" w:hAnsi="Times New Roman" w:cs="Times New Roman"/>
          <w:sz w:val="24"/>
          <w:szCs w:val="24"/>
        </w:rPr>
        <w:t>-Цюпа «История. Всеобщая история. Новейшая история», учебное пособие для общеобразовательных организаций, базо</w:t>
      </w:r>
      <w:r>
        <w:rPr>
          <w:rFonts w:ascii="Times New Roman" w:hAnsi="Times New Roman" w:cs="Times New Roman"/>
          <w:sz w:val="24"/>
          <w:szCs w:val="24"/>
        </w:rPr>
        <w:t>вый и углублённый уровень. -  М.: Просвещение, 2020.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ПООП СОО структурно предмет «История» на базовом уровне в 10-11 классах  включает учебные курсы Всеобщей (Новейшей) истории и Отечественной истории периода ХХ-нач. ХХ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вв. («Истор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ия России»), логически завершая учебный предмет «История» основной школы в соответствии с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линейным принципом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изучения.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Внутренняя периодизация в рамках этих курсов учитывает сложившиеся традиции преподавания истории и необходимость сбалансированного распре</w:t>
      </w:r>
      <w:r>
        <w:rPr>
          <w:rFonts w:ascii="Times New Roman" w:hAnsi="Times New Roman" w:cs="Times New Roman"/>
          <w:sz w:val="24"/>
          <w:szCs w:val="24"/>
        </w:rPr>
        <w:t>деления учебного материала.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</w:rPr>
        <w:t xml:space="preserve">     Преподавание ведется на базовом уровне по </w:t>
      </w:r>
      <w:r>
        <w:rPr>
          <w:rStyle w:val="fontstyle41"/>
          <w:rFonts w:ascii="Times New Roman" w:hAnsi="Times New Roman" w:cs="Times New Roman"/>
          <w:i w:val="0"/>
        </w:rPr>
        <w:t>2 часа</w:t>
      </w:r>
      <w:r>
        <w:rPr>
          <w:rStyle w:val="fontstyle4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</w:rPr>
        <w:t xml:space="preserve">в учебную неделю, т.е. </w:t>
      </w:r>
      <w:r>
        <w:rPr>
          <w:rStyle w:val="fontstyle41"/>
          <w:rFonts w:ascii="Times New Roman" w:hAnsi="Times New Roman" w:cs="Times New Roman"/>
          <w:i w:val="0"/>
        </w:rPr>
        <w:t>68 часов</w:t>
      </w:r>
      <w:r>
        <w:rPr>
          <w:rStyle w:val="fontstyle4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</w:rPr>
        <w:t>учебный год.</w:t>
      </w:r>
      <w:r>
        <w:rPr>
          <w:rFonts w:ascii="Times New Roman" w:hAnsi="Times New Roman" w:cs="Times New Roman"/>
          <w:sz w:val="24"/>
          <w:szCs w:val="24"/>
        </w:rPr>
        <w:t xml:space="preserve"> Предмет «История России» изучается </w:t>
      </w:r>
      <w:r>
        <w:rPr>
          <w:rFonts w:ascii="Times New Roman" w:hAnsi="Times New Roman" w:cs="Times New Roman"/>
          <w:b/>
          <w:sz w:val="24"/>
          <w:szCs w:val="24"/>
        </w:rPr>
        <w:t>последовательно</w:t>
      </w:r>
      <w:r>
        <w:rPr>
          <w:rFonts w:ascii="Times New Roman" w:hAnsi="Times New Roman" w:cs="Times New Roman"/>
          <w:sz w:val="24"/>
          <w:szCs w:val="24"/>
        </w:rPr>
        <w:t>: сначала Отечественная история, а затем Всеобщая история. Предмет «История»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СОО изучается в 10–11-х классах в качестве обязательного 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>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3C30" w:rsidRDefault="005234C0">
      <w:pPr>
        <w:pStyle w:val="ac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     В содержание курса истории России предусмотрено включение материала, посвященного изучению истории родного края XX - </w:t>
      </w:r>
      <w:r>
        <w:rPr>
          <w:rStyle w:val="fontstyle01"/>
          <w:rFonts w:ascii="Times New Roman" w:hAnsi="Times New Roman" w:cs="Times New Roman"/>
        </w:rPr>
        <w:t>начала XXI в.</w:t>
      </w:r>
    </w:p>
    <w:p w:rsidR="00113C30" w:rsidRDefault="005234C0">
      <w:pPr>
        <w:pStyle w:val="ac"/>
        <w:jc w:val="both"/>
        <w:rPr>
          <w:rStyle w:val="fontstyle01"/>
        </w:rPr>
      </w:pPr>
      <w:r>
        <w:rPr>
          <w:rStyle w:val="fontstyle01"/>
        </w:rPr>
        <w:t xml:space="preserve">   Содержание программы представлено следующими разделами: пояснительная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записка; УМК;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</w:t>
      </w:r>
      <w:r>
        <w:rPr>
          <w:rStyle w:val="fontstyle01"/>
        </w:rPr>
        <w:t>ние каждой темы, КТП.</w:t>
      </w:r>
    </w:p>
    <w:p w:rsidR="00113C30" w:rsidRDefault="005234C0">
      <w:pPr>
        <w:pStyle w:val="ac"/>
        <w:jc w:val="both"/>
        <w:rPr>
          <w:rStyle w:val="fontstyle01"/>
          <w:b/>
        </w:rPr>
      </w:pPr>
      <w:proofErr w:type="gramStart"/>
      <w:r>
        <w:rPr>
          <w:rFonts w:ascii="Times New Roman" w:eastAsia="Calibri" w:hAnsi="Times New Roman"/>
          <w:b/>
        </w:rPr>
        <w:lastRenderedPageBreak/>
        <w:t>Используемый</w:t>
      </w:r>
      <w:proofErr w:type="gramEnd"/>
      <w:r>
        <w:rPr>
          <w:rFonts w:ascii="Times New Roman" w:eastAsia="Calibri" w:hAnsi="Times New Roman"/>
          <w:b/>
        </w:rPr>
        <w:t xml:space="preserve"> УМК </w:t>
      </w:r>
      <w:r>
        <w:rPr>
          <w:rStyle w:val="fontstyle01"/>
          <w:b/>
        </w:rPr>
        <w:t>и материально-техническое обеспечение</w:t>
      </w:r>
      <w:r>
        <w:rPr>
          <w:rFonts w:ascii="Times New Roman" w:hAnsi="Times New Roman"/>
          <w:b/>
          <w:bCs/>
          <w:i/>
          <w:iCs/>
        </w:rPr>
        <w:br/>
      </w:r>
      <w:r>
        <w:rPr>
          <w:rStyle w:val="fontstyle01"/>
          <w:b/>
        </w:rPr>
        <w:t>образовательного процесса: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Программно-нормативное обеспечение: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ФГОС СОО (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>https://docs.edu.go</w:t>
        </w:r>
        <w:r>
          <w:rPr>
            <w:rFonts w:ascii="Times New Roman" w:hAnsi="Times New Roman" w:cs="Times New Roman"/>
            <w:sz w:val="24"/>
            <w:szCs w:val="24"/>
          </w:rPr>
          <w:t>v.ru/document/bf0ceabdc94110049a583890956abbfa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Концепция единого учебно-методического комплекса по отечественной истории (</w:t>
      </w:r>
      <w:hyperlink r:id="rId9">
        <w:r>
          <w:rPr>
            <w:rFonts w:ascii="Times New Roman" w:hAnsi="Times New Roman" w:cs="Times New Roman"/>
            <w:sz w:val="24"/>
            <w:szCs w:val="24"/>
          </w:rPr>
          <w:t>http://минобрнауки.рф/документы/3483</w:t>
        </w:r>
      </w:hyperlink>
      <w:r>
        <w:rPr>
          <w:rFonts w:ascii="Times New Roman" w:hAnsi="Times New Roman" w:cs="Times New Roman"/>
          <w:sz w:val="24"/>
          <w:szCs w:val="24"/>
        </w:rPr>
        <w:t>). (</w:t>
      </w:r>
      <w:hyperlink r:id="rId10">
        <w:r>
          <w:rPr>
            <w:rFonts w:ascii="Times New Roman" w:hAnsi="Times New Roman" w:cs="Times New Roman"/>
            <w:sz w:val="24"/>
            <w:szCs w:val="24"/>
          </w:rPr>
          <w:t>https://mosmetod.ru/files/metod/srednyaya_starshaya/istor/Koncepcia_final.pdf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Историко-культурный стандарт (</w:t>
      </w:r>
      <w:hyperlink r:id="rId11">
        <w:r>
          <w:rPr>
            <w:rFonts w:ascii="Times New Roman" w:hAnsi="Times New Roman" w:cs="Times New Roman"/>
            <w:sz w:val="24"/>
            <w:szCs w:val="24"/>
          </w:rPr>
          <w:t>http://минобрнауки.рф/доку</w:t>
        </w:r>
        <w:r>
          <w:rPr>
            <w:rFonts w:ascii="Times New Roman" w:hAnsi="Times New Roman" w:cs="Times New Roman"/>
            <w:sz w:val="24"/>
            <w:szCs w:val="24"/>
          </w:rPr>
          <w:t>менты/3483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ПООП СОО (</w:t>
      </w:r>
      <w:hyperlink r:id="rId12">
        <w:r>
          <w:rPr>
            <w:rFonts w:ascii="Times New Roman" w:hAnsi="Times New Roman" w:cs="Times New Roman"/>
            <w:sz w:val="24"/>
            <w:szCs w:val="24"/>
          </w:rPr>
          <w:t>https://4ege.ru/documents/53344-primernaya-osnovnaya-obrazovatelnaya-programma-srednego-obschego-obrazovaniya.html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Пример Рабочей программы по учебному предмету «История России» для 10 класса к учебникам под научной редакцией академика РАН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Торкунов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издательства «Просвещение». (</w:t>
      </w:r>
      <w:hyperlink r:id="rId13">
        <w:r>
          <w:rPr>
            <w:rFonts w:ascii="Times New Roman" w:hAnsi="Times New Roman" w:cs="Times New Roman"/>
            <w:sz w:val="24"/>
            <w:szCs w:val="24"/>
          </w:rPr>
          <w:t>https://catalog.prosv.ru/item/24957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Пример Рабочей программы по учебному предмету «История. Всеобщая история. Новейшая история» для 10-11 класса к учебнику под </w:t>
      </w:r>
      <w:r>
        <w:rPr>
          <w:rFonts w:ascii="Times New Roman" w:hAnsi="Times New Roman" w:cs="Times New Roman"/>
          <w:sz w:val="24"/>
          <w:szCs w:val="24"/>
        </w:rPr>
        <w:t xml:space="preserve">редакцией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издательства «Просвещение», 2020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Учебники, реализующие рабочую программу:</w:t>
      </w:r>
    </w:p>
    <w:p w:rsidR="00113C30" w:rsidRDefault="005234C0">
      <w:pPr>
        <w:pStyle w:val="ac"/>
        <w:jc w:val="both"/>
        <w:rPr>
          <w:rStyle w:val="fontstyle31"/>
        </w:rPr>
      </w:pPr>
      <w:r>
        <w:rPr>
          <w:rStyle w:val="fontstyle31"/>
        </w:rPr>
        <w:t xml:space="preserve">• </w:t>
      </w:r>
      <w:r>
        <w:rPr>
          <w:rStyle w:val="fontstyle01"/>
        </w:rPr>
        <w:t xml:space="preserve">История. История России. 10 класс. 1914-1945 гг. Учеб для </w:t>
      </w:r>
      <w:proofErr w:type="spellStart"/>
      <w:r>
        <w:rPr>
          <w:rStyle w:val="fontstyle01"/>
        </w:rPr>
        <w:t>общеобразоват</w:t>
      </w:r>
      <w:proofErr w:type="spellEnd"/>
      <w:r>
        <w:rPr>
          <w:rStyle w:val="fontstyle01"/>
        </w:rPr>
        <w:t xml:space="preserve">. организаций. Базовый и </w:t>
      </w:r>
      <w:proofErr w:type="spellStart"/>
      <w:r>
        <w:rPr>
          <w:rStyle w:val="fontstyle01"/>
        </w:rPr>
        <w:t>углуб</w:t>
      </w:r>
      <w:proofErr w:type="gramStart"/>
      <w:r>
        <w:rPr>
          <w:rStyle w:val="fontstyle01"/>
        </w:rPr>
        <w:t>.у</w:t>
      </w:r>
      <w:proofErr w:type="gramEnd"/>
      <w:r>
        <w:rPr>
          <w:rStyle w:val="fontstyle01"/>
        </w:rPr>
        <w:t>ровни</w:t>
      </w:r>
      <w:proofErr w:type="spellEnd"/>
      <w:r>
        <w:rPr>
          <w:rStyle w:val="fontstyle01"/>
        </w:rPr>
        <w:t>. В 2-х ч. /(</w:t>
      </w:r>
      <w:proofErr w:type="spellStart"/>
      <w:r>
        <w:rPr>
          <w:rStyle w:val="fontstyle01"/>
        </w:rPr>
        <w:t>М.М.Горинов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А.А.Данилов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Л.Г.Ко</w:t>
      </w:r>
      <w:r>
        <w:rPr>
          <w:rStyle w:val="fontstyle01"/>
        </w:rPr>
        <w:t>сулина</w:t>
      </w:r>
      <w:proofErr w:type="spellEnd"/>
      <w:r>
        <w:rPr>
          <w:rStyle w:val="fontstyle01"/>
        </w:rPr>
        <w:t xml:space="preserve">  и др.)/под ред. А.В. </w:t>
      </w:r>
      <w:proofErr w:type="spellStart"/>
      <w:r>
        <w:rPr>
          <w:rStyle w:val="fontstyle01"/>
        </w:rPr>
        <w:t>Торкунова</w:t>
      </w:r>
      <w:proofErr w:type="spellEnd"/>
      <w:r>
        <w:rPr>
          <w:rStyle w:val="fontstyle01"/>
        </w:rPr>
        <w:t>. – М.: Просвещение, 2021</w:t>
      </w:r>
    </w:p>
    <w:p w:rsidR="00113C30" w:rsidRDefault="005234C0">
      <w:pPr>
        <w:pStyle w:val="ac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Style w:val="fontstyle31"/>
        </w:rPr>
        <w:t xml:space="preserve">• </w:t>
      </w:r>
      <w:proofErr w:type="spellStart"/>
      <w:r>
        <w:rPr>
          <w:rStyle w:val="fontstyle01"/>
        </w:rPr>
        <w:t>Сороко</w:t>
      </w:r>
      <w:proofErr w:type="spellEnd"/>
      <w:r>
        <w:rPr>
          <w:rStyle w:val="fontstyle01"/>
        </w:rPr>
        <w:t xml:space="preserve"> – Цюпа О.С. История. Всеобщая история. Новейшая история. 10 класс: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учеб</w:t>
      </w:r>
      <w:proofErr w:type="gramStart"/>
      <w:r>
        <w:rPr>
          <w:rStyle w:val="fontstyle01"/>
        </w:rPr>
        <w:t>.</w:t>
      </w:r>
      <w:proofErr w:type="gramEnd"/>
      <w:r>
        <w:rPr>
          <w:rStyle w:val="fontstyle01"/>
        </w:rPr>
        <w:t xml:space="preserve"> </w:t>
      </w:r>
      <w:proofErr w:type="gramStart"/>
      <w:r>
        <w:rPr>
          <w:rStyle w:val="fontstyle01"/>
        </w:rPr>
        <w:t>д</w:t>
      </w:r>
      <w:proofErr w:type="gramEnd"/>
      <w:r>
        <w:rPr>
          <w:rStyle w:val="fontstyle01"/>
        </w:rPr>
        <w:t xml:space="preserve">ля </w:t>
      </w:r>
      <w:proofErr w:type="spellStart"/>
      <w:r>
        <w:rPr>
          <w:rStyle w:val="fontstyle01"/>
        </w:rPr>
        <w:t>общеобразоват</w:t>
      </w:r>
      <w:proofErr w:type="spellEnd"/>
      <w:r>
        <w:rPr>
          <w:rStyle w:val="fontstyle01"/>
        </w:rPr>
        <w:t xml:space="preserve">. организаций: базовый и </w:t>
      </w:r>
      <w:proofErr w:type="spellStart"/>
      <w:r>
        <w:rPr>
          <w:rStyle w:val="fontstyle01"/>
        </w:rPr>
        <w:t>углуб</w:t>
      </w:r>
      <w:proofErr w:type="spellEnd"/>
      <w:r>
        <w:rPr>
          <w:rStyle w:val="fontstyle01"/>
        </w:rPr>
        <w:t xml:space="preserve">. уровни/О.С. </w:t>
      </w:r>
      <w:proofErr w:type="spellStart"/>
      <w:r>
        <w:rPr>
          <w:rStyle w:val="fontstyle01"/>
        </w:rPr>
        <w:t>Сороко</w:t>
      </w:r>
      <w:proofErr w:type="spellEnd"/>
      <w:r>
        <w:rPr>
          <w:rStyle w:val="fontstyle01"/>
        </w:rPr>
        <w:t xml:space="preserve"> –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Цюпа, А.О. </w:t>
      </w:r>
      <w:proofErr w:type="spellStart"/>
      <w:r>
        <w:rPr>
          <w:rStyle w:val="fontstyle01"/>
        </w:rPr>
        <w:t>Сороко</w:t>
      </w:r>
      <w:proofErr w:type="spellEnd"/>
      <w:r>
        <w:rPr>
          <w:rStyle w:val="fontstyle01"/>
        </w:rPr>
        <w:t xml:space="preserve"> – Цюпа; под ред. А.А. </w:t>
      </w:r>
      <w:proofErr w:type="spellStart"/>
      <w:r>
        <w:rPr>
          <w:rStyle w:val="fontstyle01"/>
        </w:rPr>
        <w:t>Искандерова</w:t>
      </w:r>
      <w:proofErr w:type="spellEnd"/>
      <w:r>
        <w:rPr>
          <w:rStyle w:val="fontstyle01"/>
        </w:rPr>
        <w:t>. – М.: Просвещение, 2020.</w:t>
      </w:r>
      <w:r>
        <w:rPr>
          <w:rFonts w:ascii="TimesNewRomanPSMT" w:hAnsi="TimesNewRomanPSMT"/>
          <w:color w:val="000000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чебно-методиче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ский комплекс:</w:t>
      </w:r>
    </w:p>
    <w:p w:rsidR="00113C30" w:rsidRDefault="005234C0">
      <w:pPr>
        <w:pStyle w:val="ac"/>
        <w:numPr>
          <w:ilvl w:val="0"/>
          <w:numId w:val="6"/>
        </w:numPr>
        <w:jc w:val="both"/>
        <w:rPr>
          <w:rStyle w:val="fontstyle31"/>
        </w:rPr>
      </w:pPr>
      <w:r>
        <w:rPr>
          <w:rStyle w:val="fontstyle01"/>
        </w:rPr>
        <w:t xml:space="preserve">История. История России. 10 класс. 1914-1945 гг. Учеб для </w:t>
      </w:r>
      <w:proofErr w:type="spellStart"/>
      <w:r>
        <w:rPr>
          <w:rStyle w:val="fontstyle01"/>
        </w:rPr>
        <w:t>общеобразоват</w:t>
      </w:r>
      <w:proofErr w:type="spellEnd"/>
      <w:r>
        <w:rPr>
          <w:rStyle w:val="fontstyle01"/>
        </w:rPr>
        <w:t xml:space="preserve">. организаций. Базовый и </w:t>
      </w:r>
      <w:proofErr w:type="spellStart"/>
      <w:r>
        <w:rPr>
          <w:rStyle w:val="fontstyle01"/>
        </w:rPr>
        <w:t>углуб</w:t>
      </w:r>
      <w:proofErr w:type="gramStart"/>
      <w:r>
        <w:rPr>
          <w:rStyle w:val="fontstyle01"/>
        </w:rPr>
        <w:t>.у</w:t>
      </w:r>
      <w:proofErr w:type="gramEnd"/>
      <w:r>
        <w:rPr>
          <w:rStyle w:val="fontstyle01"/>
        </w:rPr>
        <w:t>ровни</w:t>
      </w:r>
      <w:proofErr w:type="spellEnd"/>
      <w:r>
        <w:rPr>
          <w:rStyle w:val="fontstyle01"/>
        </w:rPr>
        <w:t>. В 2-х ч. /(</w:t>
      </w:r>
      <w:proofErr w:type="spellStart"/>
      <w:r>
        <w:rPr>
          <w:rStyle w:val="fontstyle01"/>
        </w:rPr>
        <w:t>М.М.Горинов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А.А.Данилов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Л.Г.Косулина</w:t>
      </w:r>
      <w:proofErr w:type="spellEnd"/>
      <w:r>
        <w:rPr>
          <w:rStyle w:val="fontstyle01"/>
        </w:rPr>
        <w:t xml:space="preserve">  и др.)/под ред. А.В. </w:t>
      </w:r>
      <w:proofErr w:type="spellStart"/>
      <w:r>
        <w:rPr>
          <w:rStyle w:val="fontstyle01"/>
        </w:rPr>
        <w:t>Торкун</w:t>
      </w:r>
      <w:r>
        <w:rPr>
          <w:rStyle w:val="fontstyle01"/>
        </w:rPr>
        <w:t>ова</w:t>
      </w:r>
      <w:proofErr w:type="spellEnd"/>
      <w:r>
        <w:rPr>
          <w:rStyle w:val="fontstyle01"/>
        </w:rPr>
        <w:t>. – М.: Просвещение, 2021</w:t>
      </w:r>
    </w:p>
    <w:p w:rsidR="00113C30" w:rsidRDefault="005234C0">
      <w:pPr>
        <w:numPr>
          <w:ilvl w:val="0"/>
          <w:numId w:val="1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России. Поурочные рекомендации. 10 класс: пособие для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организаций / Т. П. Андреевская. — М.: Просвещение, 2015.</w:t>
      </w:r>
    </w:p>
    <w:p w:rsidR="00113C30" w:rsidRDefault="005234C0">
      <w:pPr>
        <w:numPr>
          <w:ilvl w:val="0"/>
          <w:numId w:val="1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Тесты по истории России. 10 класс. В 3 ч. / М.Н. Чернова — М.: «Экзамен», 2018.</w:t>
      </w:r>
    </w:p>
    <w:p w:rsidR="00113C30" w:rsidRDefault="005234C0">
      <w:pPr>
        <w:numPr>
          <w:ilvl w:val="0"/>
          <w:numId w:val="1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 xml:space="preserve">ория России. 10 класс. Контрольные работы./ 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>.- М.: Просвещение, 2018.</w:t>
      </w:r>
    </w:p>
    <w:p w:rsidR="00113C30" w:rsidRDefault="005234C0">
      <w:pPr>
        <w:numPr>
          <w:ilvl w:val="0"/>
          <w:numId w:val="1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России. Хрестоматия. 6-10 классы. В 2 ч. Ч.2 / сост. А.А. Данилов. М.: Просвещение, 2015.</w:t>
      </w:r>
    </w:p>
    <w:p w:rsidR="00113C30" w:rsidRDefault="005234C0">
      <w:pPr>
        <w:numPr>
          <w:ilvl w:val="0"/>
          <w:numId w:val="1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ХХ века в лицах. Деятели культуры, науки, спорта / А.А. Данилов. — М.</w:t>
      </w:r>
      <w:r>
        <w:rPr>
          <w:rFonts w:ascii="Times New Roman" w:hAnsi="Times New Roman" w:cs="Times New Roman"/>
          <w:sz w:val="24"/>
          <w:szCs w:val="24"/>
        </w:rPr>
        <w:t>: Просвещение, 2017.</w:t>
      </w:r>
    </w:p>
    <w:p w:rsidR="00113C30" w:rsidRDefault="005234C0">
      <w:pPr>
        <w:numPr>
          <w:ilvl w:val="0"/>
          <w:numId w:val="1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и общество. Книга для учителя / И.С. Семененко. — М.: Просвещение, 2018</w:t>
      </w:r>
    </w:p>
    <w:p w:rsidR="00113C30" w:rsidRDefault="005234C0">
      <w:pPr>
        <w:numPr>
          <w:ilvl w:val="0"/>
          <w:numId w:val="1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«История. Всеобщая история. Новейшая история. 10 класс» / О.С.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-Цюпа, А.О.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-Цюпа;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под ред. А.А.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Искендерова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 М.: Просвещение, 2020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</w:p>
    <w:p w:rsidR="00113C30" w:rsidRDefault="005234C0">
      <w:pPr>
        <w:numPr>
          <w:ilvl w:val="0"/>
          <w:numId w:val="1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История. Всеобщая история. Новейшая история. Поурочные рекомендации. 10 класс: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организаций: базовый и углубленный уровни / М.Л. Несмелова, Е.Г.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Середнякова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-Цюпа.- М.: Просвещение, 2018. </w:t>
      </w:r>
    </w:p>
    <w:p w:rsidR="00113C30" w:rsidRDefault="005234C0">
      <w:pPr>
        <w:tabs>
          <w:tab w:val="left" w:pos="284"/>
          <w:tab w:val="left" w:pos="550"/>
        </w:tabs>
        <w:spacing w:after="0" w:line="240" w:lineRule="auto"/>
        <w:ind w:right="-1" w:firstLine="55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Технические средства: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Компьютер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Проектор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Демонстрационный экран для проектора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Презентации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темам курса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hyperlink r:id="rId15">
        <w:r>
          <w:rPr>
            <w:rFonts w:ascii="Times New Roman" w:hAnsi="Times New Roman" w:cs="Times New Roman"/>
            <w:sz w:val="28"/>
            <w:szCs w:val="28"/>
          </w:rPr>
          <w:t>https://videouroki.net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темам курса</w:t>
      </w:r>
    </w:p>
    <w:p w:rsidR="00113C30" w:rsidRDefault="005234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Методы преподавания</w:t>
      </w:r>
      <w:r>
        <w:rPr>
          <w:rFonts w:ascii="Times New Roman" w:hAnsi="Times New Roman" w:cs="Times New Roman"/>
          <w:sz w:val="24"/>
          <w:szCs w:val="24"/>
        </w:rPr>
        <w:t xml:space="preserve">  данного  курса определяются его целями и задачами: –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ИКТ-технологии, дистанционное обучение (платформы 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Zoom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Sferum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(компьютер, мультимедийный проектор, Интернет); </w:t>
      </w:r>
      <w:r>
        <w:rPr>
          <w:rFonts w:ascii="Times New Roman" w:hAnsi="Times New Roman" w:cs="Times New Roman"/>
          <w:sz w:val="24"/>
          <w:szCs w:val="24"/>
        </w:rPr>
        <w:t xml:space="preserve">частично-поисковый, </w:t>
      </w:r>
      <w:r>
        <w:rPr>
          <w:rFonts w:ascii="Times New Roman" w:hAnsi="Times New Roman" w:cs="Times New Roman"/>
          <w:sz w:val="24"/>
          <w:szCs w:val="24"/>
        </w:rPr>
        <w:t>исследовательский, проектный, лекционный, фронтальная работа, беседа, индивидуальная и групповая работа</w:t>
      </w:r>
      <w:proofErr w:type="gramEnd"/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Комбинируются различные </w:t>
      </w:r>
      <w:r>
        <w:rPr>
          <w:rFonts w:ascii="Times New Roman" w:hAnsi="Times New Roman" w:cs="Times New Roman"/>
          <w:b/>
          <w:bCs/>
          <w:sz w:val="24"/>
          <w:szCs w:val="24"/>
        </w:rPr>
        <w:t>виды контроля</w:t>
      </w:r>
      <w:r>
        <w:rPr>
          <w:rFonts w:ascii="Times New Roman" w:hAnsi="Times New Roman" w:cs="Times New Roman"/>
          <w:sz w:val="24"/>
          <w:szCs w:val="24"/>
        </w:rPr>
        <w:t> знаний: текущий контроль, тематический, обобщающий</w:t>
      </w:r>
    </w:p>
    <w:p w:rsidR="00113C30" w:rsidRDefault="005234C0">
      <w:pPr>
        <w:tabs>
          <w:tab w:val="left" w:pos="284"/>
          <w:tab w:val="left" w:pos="550"/>
        </w:tabs>
        <w:spacing w:after="0" w:line="240" w:lineRule="auto"/>
        <w:ind w:right="-1" w:firstLine="55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Ресурсы сети Интернет:</w:t>
      </w:r>
    </w:p>
    <w:p w:rsidR="00113C30" w:rsidRDefault="005234C0">
      <w:pPr>
        <w:tabs>
          <w:tab w:val="left" w:pos="550"/>
        </w:tabs>
        <w:spacing w:after="0" w:line="240" w:lineRule="auto"/>
        <w:ind w:firstLine="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Федеральные методические ресурсы:</w:t>
      </w:r>
    </w:p>
    <w:p w:rsidR="00113C30" w:rsidRDefault="005234C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Российская электронная школа:  </w:t>
      </w:r>
      <w:hyperlink r:id="rId16">
        <w:r>
          <w:rPr>
            <w:rFonts w:ascii="Times New Roman" w:hAnsi="Times New Roman" w:cs="Times New Roman"/>
          </w:rPr>
          <w:t>http://resh.edu.ru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C30" w:rsidRDefault="005234C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Московская электронная школа</w:t>
      </w:r>
      <w:proofErr w:type="gramStart"/>
      <w:r>
        <w:t xml:space="preserve"> :</w:t>
      </w:r>
      <w:proofErr w:type="gramEnd"/>
      <w:r>
        <w:t xml:space="preserve"> </w:t>
      </w:r>
      <w:hyperlink r:id="rId17">
        <w:r>
          <w:rPr>
            <w:rFonts w:ascii="Times New Roman" w:hAnsi="Times New Roman" w:cs="Times New Roman"/>
          </w:rPr>
          <w:t>https://www.mos.ru/city/projects/mesh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3C30" w:rsidRDefault="005234C0">
      <w:pPr>
        <w:numPr>
          <w:ilvl w:val="0"/>
          <w:numId w:val="2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 журнала «Преподавание истории в ш</w:t>
      </w:r>
      <w:r>
        <w:rPr>
          <w:rFonts w:ascii="Times New Roman" w:hAnsi="Times New Roman" w:cs="Times New Roman"/>
          <w:sz w:val="24"/>
          <w:szCs w:val="24"/>
        </w:rPr>
        <w:t xml:space="preserve">коле»: </w:t>
      </w:r>
      <w:hyperlink r:id="rId18">
        <w:r>
          <w:rPr>
            <w:rFonts w:ascii="Times New Roman" w:hAnsi="Times New Roman" w:cs="Times New Roman"/>
          </w:rPr>
          <w:t>http://pish.ru</w:t>
        </w:r>
        <w:proofErr w:type="gramStart"/>
        <w:r>
          <w:rPr>
            <w:rFonts w:ascii="Times New Roman" w:hAnsi="Times New Roman" w:cs="Times New Roman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>
        <w:rPr>
          <w:rFonts w:ascii="Times New Roman" w:hAnsi="Times New Roman" w:cs="Times New Roman"/>
          <w:sz w:val="24"/>
          <w:szCs w:val="24"/>
        </w:rPr>
        <w:t>ного разнообразной полезной информации.</w:t>
      </w:r>
    </w:p>
    <w:p w:rsidR="00113C30" w:rsidRDefault="005234C0">
      <w:pPr>
        <w:numPr>
          <w:ilvl w:val="0"/>
          <w:numId w:val="2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Сеть творческих учителей: </w:t>
      </w:r>
      <w:hyperlink r:id="rId19">
        <w:r>
          <w:rPr>
            <w:rFonts w:ascii="Times New Roman" w:hAnsi="Times New Roman" w:cs="Times New Roman"/>
          </w:rPr>
          <w:t>http://it-n.ru/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Создана при поддержке корпорации Майкрософт, чтобы дать возможность учителям общаться и обмениваться информацией и материалами по использованию информационных и коммуникационных технологий в образовании.</w:t>
      </w:r>
    </w:p>
    <w:p w:rsidR="00113C30" w:rsidRDefault="005234C0">
      <w:pPr>
        <w:numPr>
          <w:ilvl w:val="0"/>
          <w:numId w:val="2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Бесплатный школьный портал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ПроШколу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0">
        <w:r>
          <w:rPr>
            <w:rFonts w:ascii="Times New Roman" w:hAnsi="Times New Roman" w:cs="Times New Roman"/>
          </w:rPr>
          <w:t>http://www.proshkolu.ru/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C30" w:rsidRDefault="005234C0">
      <w:pPr>
        <w:numPr>
          <w:ilvl w:val="0"/>
          <w:numId w:val="2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версия газеты «История» (приложение к газете «Первое сентября» и сайт «Я иду на урок истории»): </w:t>
      </w:r>
      <w:hyperlink r:id="rId21">
        <w:r>
          <w:rPr>
            <w:rFonts w:ascii="Times New Roman" w:hAnsi="Times New Roman" w:cs="Times New Roman"/>
          </w:rPr>
          <w:t>http://his.1september.ru/</w:t>
        </w:r>
      </w:hyperlink>
    </w:p>
    <w:p w:rsidR="00113C30" w:rsidRDefault="005234C0">
      <w:pPr>
        <w:numPr>
          <w:ilvl w:val="0"/>
          <w:numId w:val="2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 педагоги</w:t>
      </w:r>
      <w:r>
        <w:rPr>
          <w:rFonts w:ascii="Times New Roman" w:hAnsi="Times New Roman" w:cs="Times New Roman"/>
          <w:sz w:val="24"/>
          <w:szCs w:val="24"/>
        </w:rPr>
        <w:t xml:space="preserve">ческих идей «Открытый урок»: </w:t>
      </w:r>
      <w:hyperlink r:id="rId22">
        <w:r>
          <w:rPr>
            <w:rFonts w:ascii="Times New Roman" w:hAnsi="Times New Roman" w:cs="Times New Roman"/>
          </w:rPr>
          <w:t>http://festival.</w:t>
        </w:r>
      </w:hyperlink>
      <w:r>
        <w:rPr>
          <w:rFonts w:ascii="Times New Roman" w:hAnsi="Times New Roman" w:cs="Times New Roman"/>
          <w:sz w:val="24"/>
          <w:szCs w:val="24"/>
        </w:rPr>
        <w:t>1september.ru</w:t>
      </w:r>
      <w:proofErr w:type="gramStart"/>
      <w:r>
        <w:rPr>
          <w:rFonts w:ascii="Times New Roman" w:hAnsi="Times New Roman" w:cs="Times New Roman"/>
          <w:sz w:val="24"/>
          <w:szCs w:val="24"/>
        </w:rPr>
        <w:t>/ М</w:t>
      </w:r>
      <w:proofErr w:type="gramEnd"/>
      <w:r>
        <w:rPr>
          <w:rFonts w:ascii="Times New Roman" w:hAnsi="Times New Roman" w:cs="Times New Roman"/>
          <w:sz w:val="24"/>
          <w:szCs w:val="24"/>
        </w:rPr>
        <w:t>ного разных материалов (включая презентации) по истории и другим предметам.</w:t>
      </w:r>
    </w:p>
    <w:p w:rsidR="00113C30" w:rsidRDefault="005234C0">
      <w:pPr>
        <w:tabs>
          <w:tab w:val="left" w:pos="550"/>
        </w:tabs>
        <w:spacing w:after="0" w:line="240" w:lineRule="auto"/>
        <w:ind w:firstLine="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Исторические журналы:</w:t>
      </w:r>
    </w:p>
    <w:p w:rsidR="00113C30" w:rsidRDefault="005234C0">
      <w:pPr>
        <w:numPr>
          <w:ilvl w:val="0"/>
          <w:numId w:val="3"/>
        </w:numPr>
        <w:tabs>
          <w:tab w:val="clear" w:pos="720"/>
          <w:tab w:val="left" w:pos="55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Каталог исторических журналов Института российской истории РА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hyperlink r:id="rId23">
        <w:r>
          <w:rPr>
            <w:rFonts w:ascii="Times New Roman" w:hAnsi="Times New Roman" w:cs="Times New Roman"/>
          </w:rPr>
          <w:t>http://iriran.ru/?q=node/614</w:t>
        </w:r>
      </w:hyperlink>
    </w:p>
    <w:p w:rsidR="00113C30" w:rsidRDefault="005234C0">
      <w:pPr>
        <w:numPr>
          <w:ilvl w:val="0"/>
          <w:numId w:val="3"/>
        </w:numPr>
        <w:tabs>
          <w:tab w:val="clear" w:pos="720"/>
          <w:tab w:val="left" w:pos="55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журнал «Мир истории»: </w:t>
      </w:r>
      <w:hyperlink r:id="rId24">
        <w:r>
          <w:rPr>
            <w:rFonts w:ascii="Times New Roman" w:hAnsi="Times New Roman" w:cs="Times New Roman"/>
          </w:rPr>
          <w:t>http://www.historia.ru</w:t>
        </w:r>
        <w:proofErr w:type="gramStart"/>
        <w:r>
          <w:rPr>
            <w:rFonts w:ascii="Times New Roman" w:hAnsi="Times New Roman" w:cs="Times New Roman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убликует новые статьи историков.</w:t>
      </w:r>
    </w:p>
    <w:p w:rsidR="00113C30" w:rsidRDefault="005234C0">
      <w:pPr>
        <w:numPr>
          <w:ilvl w:val="0"/>
          <w:numId w:val="3"/>
        </w:numPr>
        <w:tabs>
          <w:tab w:val="clear" w:pos="720"/>
          <w:tab w:val="left" w:pos="55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 исторического иллюстрированного журна</w:t>
      </w:r>
      <w:r>
        <w:rPr>
          <w:rFonts w:ascii="Times New Roman" w:hAnsi="Times New Roman" w:cs="Times New Roman"/>
          <w:sz w:val="24"/>
          <w:szCs w:val="24"/>
        </w:rPr>
        <w:t xml:space="preserve">ла «Родина»: </w:t>
      </w:r>
      <w:hyperlink r:id="rId25">
        <w:r>
          <w:rPr>
            <w:rFonts w:ascii="Georgia" w:hAnsi="Georgia" w:cs="Georgia"/>
            <w:color w:val="335CD1"/>
            <w:sz w:val="21"/>
            <w:szCs w:val="21"/>
          </w:rPr>
          <w:t>http://www.istrodina.com</w:t>
        </w:r>
      </w:hyperlink>
    </w:p>
    <w:p w:rsidR="00113C30" w:rsidRDefault="005234C0">
      <w:pPr>
        <w:numPr>
          <w:ilvl w:val="0"/>
          <w:numId w:val="3"/>
        </w:numPr>
        <w:tabs>
          <w:tab w:val="clear" w:pos="720"/>
          <w:tab w:val="left" w:pos="55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Исторический раздел журнала «Скепсис»: </w:t>
      </w:r>
      <w:hyperlink r:id="rId26">
        <w:r>
          <w:rPr>
            <w:rFonts w:ascii="Times New Roman" w:hAnsi="Times New Roman" w:cs="Times New Roman"/>
          </w:rPr>
          <w:t>http://www.scepsis.ru/library/</w:t>
        </w:r>
      </w:hyperlink>
      <w:r>
        <w:rPr>
          <w:rFonts w:ascii="Times New Roman" w:hAnsi="Times New Roman" w:cs="Times New Roman"/>
          <w:sz w:val="24"/>
          <w:szCs w:val="24"/>
        </w:rPr>
        <w:t>history/page1/</w:t>
      </w:r>
    </w:p>
    <w:p w:rsidR="00113C30" w:rsidRDefault="005234C0">
      <w:pPr>
        <w:numPr>
          <w:ilvl w:val="0"/>
          <w:numId w:val="3"/>
        </w:numPr>
        <w:tabs>
          <w:tab w:val="clear" w:pos="720"/>
          <w:tab w:val="left" w:pos="55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«Новый исторический вестник»: </w:t>
      </w:r>
      <w:hyperlink r:id="rId27">
        <w:r>
          <w:rPr>
            <w:rFonts w:ascii="Times New Roman" w:hAnsi="Times New Roman" w:cs="Times New Roman"/>
          </w:rPr>
          <w:t>http://www.nivestnik.ru/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Посвящен в основном российской истории XIX–XX вв.</w:t>
      </w:r>
    </w:p>
    <w:p w:rsidR="00113C30" w:rsidRDefault="005234C0">
      <w:pPr>
        <w:numPr>
          <w:ilvl w:val="0"/>
          <w:numId w:val="3"/>
        </w:numPr>
        <w:tabs>
          <w:tab w:val="clear" w:pos="720"/>
          <w:tab w:val="left" w:pos="55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Научно-популярный просветительский журнал «Историк»: </w:t>
      </w:r>
      <w:hyperlink r:id="rId28">
        <w:r>
          <w:rPr>
            <w:rFonts w:ascii="Times New Roman" w:hAnsi="Times New Roman" w:cs="Times New Roman"/>
          </w:rPr>
          <w:t>https://историк.рф</w:t>
        </w:r>
        <w:proofErr w:type="gramStart"/>
      </w:hyperlink>
      <w:r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>
        <w:rPr>
          <w:rFonts w:ascii="Times New Roman" w:hAnsi="Times New Roman" w:cs="Times New Roman"/>
          <w:sz w:val="24"/>
          <w:szCs w:val="24"/>
        </w:rPr>
        <w:t>ного самых разных исторических материалов.</w:t>
      </w:r>
    </w:p>
    <w:p w:rsidR="00113C30" w:rsidRDefault="005234C0">
      <w:pPr>
        <w:tabs>
          <w:tab w:val="left" w:pos="550"/>
        </w:tabs>
        <w:spacing w:after="0" w:line="240" w:lineRule="auto"/>
        <w:ind w:firstLine="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Коллекции и каталоги полезных ресурсов:</w:t>
      </w:r>
    </w:p>
    <w:p w:rsidR="00113C30" w:rsidRDefault="005234C0">
      <w:pPr>
        <w:numPr>
          <w:ilvl w:val="0"/>
          <w:numId w:val="4"/>
        </w:numPr>
        <w:tabs>
          <w:tab w:val="clear" w:pos="720"/>
          <w:tab w:val="left" w:pos="55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портал «Российское образование»: </w:t>
      </w:r>
      <w:hyperlink r:id="rId29">
        <w:r>
          <w:rPr>
            <w:rFonts w:ascii="Times New Roman" w:hAnsi="Times New Roman" w:cs="Times New Roman"/>
          </w:rPr>
          <w:t>http://edu.ru</w:t>
        </w:r>
        <w:proofErr w:type="gramStart"/>
        <w:r>
          <w:rPr>
            <w:rFonts w:ascii="Times New Roman" w:hAnsi="Times New Roman" w:cs="Times New Roman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одержит много разнообразных материалов по образованию. Имеет выход на список ссылок на федеральные образовательные порталы и ресурсы для общего образования, обширный каталог ресурсов.</w:t>
      </w:r>
    </w:p>
    <w:p w:rsidR="00113C30" w:rsidRDefault="005234C0">
      <w:pPr>
        <w:numPr>
          <w:ilvl w:val="0"/>
          <w:numId w:val="4"/>
        </w:numPr>
        <w:tabs>
          <w:tab w:val="clear" w:pos="720"/>
          <w:tab w:val="left" w:pos="55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Каталог образовательных ресурсов сети Интернет для школы - </w:t>
      </w:r>
      <w:hyperlink r:id="rId30">
        <w:r>
          <w:rPr>
            <w:rFonts w:ascii="Times New Roman" w:hAnsi="Times New Roman" w:cs="Times New Roman"/>
            <w:lang w:eastAsia="ru-RU"/>
          </w:rPr>
          <w:t>http://edu-top.ru/katalog/?cat=6</w:t>
        </w:r>
      </w:hyperlink>
    </w:p>
    <w:p w:rsidR="00113C30" w:rsidRDefault="005234C0">
      <w:pPr>
        <w:numPr>
          <w:ilvl w:val="0"/>
          <w:numId w:val="4"/>
        </w:numPr>
        <w:tabs>
          <w:tab w:val="clear" w:pos="720"/>
          <w:tab w:val="left" w:pos="55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Российский общеобразовательный портал: </w:t>
      </w:r>
      <w:hyperlink r:id="rId31">
        <w:r>
          <w:rPr>
            <w:rFonts w:ascii="Times New Roman" w:hAnsi="Times New Roman" w:cs="Times New Roman"/>
          </w:rPr>
          <w:t>http://www.school.edu.ru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Коллекции исторических документов, материалов по мировой художественной к</w:t>
      </w:r>
      <w:r>
        <w:rPr>
          <w:rFonts w:ascii="Times New Roman" w:hAnsi="Times New Roman" w:cs="Times New Roman"/>
          <w:sz w:val="24"/>
          <w:szCs w:val="24"/>
        </w:rPr>
        <w:t>ультуре и т. д.</w:t>
      </w:r>
    </w:p>
    <w:p w:rsidR="00113C30" w:rsidRDefault="005234C0">
      <w:pPr>
        <w:numPr>
          <w:ilvl w:val="0"/>
          <w:numId w:val="4"/>
        </w:numPr>
        <w:tabs>
          <w:tab w:val="clear" w:pos="720"/>
          <w:tab w:val="left" w:pos="55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ресурсов: </w:t>
      </w:r>
      <w:hyperlink r:id="rId32">
        <w:r>
          <w:rPr>
            <w:rFonts w:ascii="Times New Roman" w:hAnsi="Times New Roman" w:cs="Times New Roman"/>
          </w:rPr>
          <w:t>http://fcior.edu.ru/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Хранилище электронных образовательных ресурсов.</w:t>
      </w:r>
    </w:p>
    <w:p w:rsidR="00113C30" w:rsidRDefault="005234C0">
      <w:pPr>
        <w:numPr>
          <w:ilvl w:val="0"/>
          <w:numId w:val="4"/>
        </w:numPr>
        <w:tabs>
          <w:tab w:val="clear" w:pos="720"/>
          <w:tab w:val="left" w:pos="55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ресурсов: </w:t>
      </w:r>
      <w:hyperlink r:id="rId33">
        <w:r>
          <w:rPr>
            <w:rFonts w:ascii="Times New Roman" w:hAnsi="Times New Roman" w:cs="Times New Roman"/>
          </w:rPr>
          <w:t>http://school-</w:t>
        </w:r>
      </w:hyperlink>
      <w:r>
        <w:rPr>
          <w:rFonts w:ascii="Times New Roman" w:hAnsi="Times New Roman" w:cs="Times New Roman"/>
          <w:sz w:val="24"/>
          <w:szCs w:val="24"/>
        </w:rPr>
        <w:t>collection.edu.ru/ Можно бесплатно скачать ряд полезных ресурсов.</w:t>
      </w:r>
    </w:p>
    <w:p w:rsidR="00113C30" w:rsidRDefault="005234C0">
      <w:pPr>
        <w:numPr>
          <w:ilvl w:val="0"/>
          <w:numId w:val="4"/>
        </w:numPr>
        <w:tabs>
          <w:tab w:val="clear" w:pos="720"/>
          <w:tab w:val="left" w:pos="55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Единое окно доступа к образовательным ресурсам: </w:t>
      </w:r>
      <w:hyperlink r:id="rId34">
        <w:r>
          <w:rPr>
            <w:rFonts w:ascii="Times New Roman" w:hAnsi="Times New Roman" w:cs="Times New Roman"/>
          </w:rPr>
          <w:t>http://window.edu.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ru/ Каталог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полнотекстовая библиотека у</w:t>
      </w:r>
      <w:r>
        <w:rPr>
          <w:rFonts w:ascii="Times New Roman" w:hAnsi="Times New Roman" w:cs="Times New Roman"/>
          <w:sz w:val="24"/>
          <w:szCs w:val="24"/>
        </w:rPr>
        <w:t>чебных и методических материалов.</w:t>
      </w:r>
    </w:p>
    <w:p w:rsidR="00113C30" w:rsidRDefault="005234C0">
      <w:pPr>
        <w:numPr>
          <w:ilvl w:val="0"/>
          <w:numId w:val="4"/>
        </w:numPr>
        <w:tabs>
          <w:tab w:val="clear" w:pos="720"/>
          <w:tab w:val="left" w:pos="55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Материалы к урокам образовательной системы «Школа 2100» - </w:t>
      </w:r>
      <w:hyperlink r:id="rId35">
        <w:r>
          <w:rPr>
            <w:rFonts w:ascii="Times New Roman" w:hAnsi="Times New Roman" w:cs="Times New Roman"/>
            <w:lang w:eastAsia="ru-RU"/>
          </w:rPr>
          <w:t>http://school2100.com</w:t>
        </w:r>
      </w:hyperlink>
    </w:p>
    <w:p w:rsidR="00113C30" w:rsidRDefault="005234C0">
      <w:pPr>
        <w:numPr>
          <w:ilvl w:val="0"/>
          <w:numId w:val="4"/>
        </w:numPr>
        <w:tabs>
          <w:tab w:val="clear" w:pos="720"/>
          <w:tab w:val="left" w:pos="55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Путеводитель по краеведческим ресурсам на библиотечных интернет-сайтах: </w:t>
      </w:r>
      <w:hyperlink r:id="rId36">
        <w:r>
          <w:rPr>
            <w:rFonts w:ascii="Times New Roman" w:hAnsi="Times New Roman" w:cs="Times New Roman"/>
          </w:rPr>
          <w:t>http://www.nlr.ru/res/inv/kray</w:t>
        </w:r>
        <w:proofErr w:type="gramStart"/>
        <w:r>
          <w:rPr>
            <w:rFonts w:ascii="Times New Roman" w:hAnsi="Times New Roman" w:cs="Times New Roman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чень полезный ресурс, поиск по регионам и типам библиотек.</w:t>
      </w:r>
    </w:p>
    <w:p w:rsidR="00113C30" w:rsidRDefault="005234C0">
      <w:pPr>
        <w:numPr>
          <w:ilvl w:val="0"/>
          <w:numId w:val="4"/>
        </w:numPr>
        <w:tabs>
          <w:tab w:val="clear" w:pos="720"/>
          <w:tab w:val="left" w:pos="55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Интернет-ресурсы для учителей истории, обществознания, права: </w:t>
      </w:r>
      <w:hyperlink r:id="rId37">
        <w:r>
          <w:rPr>
            <w:rFonts w:ascii="Times New Roman" w:hAnsi="Times New Roman" w:cs="Times New Roman"/>
          </w:rPr>
          <w:t>https://150solumc.</w:t>
        </w:r>
        <w:r>
          <w:rPr>
            <w:rFonts w:ascii="Times New Roman" w:hAnsi="Times New Roman" w:cs="Times New Roman"/>
          </w:rPr>
          <w:t>edusite.ru/p181aa1.html</w:t>
        </w:r>
      </w:hyperlink>
    </w:p>
    <w:p w:rsidR="00113C30" w:rsidRDefault="005234C0">
      <w:pPr>
        <w:numPr>
          <w:ilvl w:val="0"/>
          <w:numId w:val="4"/>
        </w:numPr>
        <w:tabs>
          <w:tab w:val="clear" w:pos="720"/>
          <w:tab w:val="left" w:pos="55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Электронные образовательные ресурсы по истории, обществознанию и праву: </w:t>
      </w:r>
      <w:hyperlink r:id="rId38">
        <w:r>
          <w:rPr>
            <w:rFonts w:ascii="Times New Roman" w:hAnsi="Times New Roman" w:cs="Times New Roman"/>
          </w:rPr>
          <w:t>https://multiurok.ru/blog/eor-po-istorii-obshchiestvoznaniiu-i-pravu.html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Большое количество полезной информации.</w:t>
      </w:r>
    </w:p>
    <w:p w:rsidR="00113C30" w:rsidRDefault="005234C0">
      <w:pPr>
        <w:numPr>
          <w:ilvl w:val="0"/>
          <w:numId w:val="4"/>
        </w:numPr>
        <w:tabs>
          <w:tab w:val="clear" w:pos="720"/>
          <w:tab w:val="left" w:pos="55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Электронные библиотеки, словари, энциклопедии: </w:t>
      </w:r>
      <w:hyperlink r:id="rId39">
        <w:r>
          <w:rPr>
            <w:rFonts w:ascii="Times New Roman" w:hAnsi="Times New Roman" w:cs="Times New Roman"/>
          </w:rPr>
          <w:t>https://gigabaza.ru/doc/131454.html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Georgia" w:hAnsi="Georgia" w:cs="Georgia"/>
          <w:color w:val="000000"/>
          <w:shd w:val="clear" w:color="auto" w:fill="FFFFFF"/>
        </w:rPr>
        <w:t>Осн</w:t>
      </w:r>
      <w:r>
        <w:rPr>
          <w:rFonts w:ascii="Georgia" w:hAnsi="Georgia" w:cs="Georgia"/>
          <w:color w:val="000000"/>
          <w:shd w:val="clear" w:color="auto" w:fill="FFFFFF"/>
        </w:rPr>
        <w:t>ащены достаточно подробными каталогами, а также системами поиска нужных материалов.</w:t>
      </w:r>
      <w:r>
        <w:rPr>
          <w:rFonts w:ascii="Georgia" w:hAnsi="Georgia" w:cs="Georgia"/>
          <w:color w:val="000000"/>
          <w:sz w:val="23"/>
          <w:szCs w:val="23"/>
          <w:shd w:val="clear" w:color="auto" w:fill="FFFFFF"/>
        </w:rPr>
        <w:t> </w:t>
      </w:r>
    </w:p>
    <w:p w:rsidR="00113C30" w:rsidRDefault="00113C3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Основными </w:t>
      </w:r>
      <w:r>
        <w:rPr>
          <w:rFonts w:ascii="Times New Roman" w:hAnsi="Times New Roman" w:cs="Times New Roman"/>
          <w:b/>
          <w:sz w:val="24"/>
          <w:szCs w:val="24"/>
        </w:rPr>
        <w:t>задачами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учебного предмета «История» в старшей школе являются: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представлений о современной исторической науке, ее специфике,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методах исторического познания и роли в решении задач прогрессивного развития России в глобальном мире;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овладение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ование умений применять исторические знания в профессиональной и общественной деятельности, поликультурном общении;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овладение навыками проектной деятельности и исторической реконструкции с привлечением различных источников;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умений вести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диалог, обосновывать свою точку зрения в дискуссии по исторической тематике.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В соответствии с Концепцией нового учебно-методического комплекса по отечественной истории базовыми принципами школьного исторического образования являются: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идея преемств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енности исторических периодов, в т. ч. непрерывности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рассм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отрение истории России как неотъемлемой части мирового исторического процесса, понимание особенностей ее развития, места и роли в мировой истории и в современном мире;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ценности гражданского общества – верховенство права, социальная солидарность, безопас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ность, свобода и ответственность;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воспитательный потенциал исторического образования, его исключительная роль в формировании российской гражданской идентичности и патриотизма;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общественное согласие и уважение как необходимое условие взаимодействия госуда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рств и народов в Новейшей истории.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познавательное значение российской, региональной и мировой истории;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требований к каждой ступени непрерывного исторического образования на протяжении всей жизни.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Методологическая основа преподавания курса истории в школе базируется на следующих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образовательных и воспитательных приоритетах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принцип научности, определяющий соответствие учебных единиц основным результатам научных исследований;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многоуровневое пре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многофакторный подход к освещению истории всех сторон жизни госуд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арства и общества;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 исторический подход как основа формирования содержания курса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связей, прежде всего, с учебными предметами социально-гуманитарного цикла;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историко-культурологический подход, формирующий способности к межкультурному 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иалогу, восприятию и бережному отношению к культурному наследию. </w:t>
      </w:r>
    </w:p>
    <w:p w:rsidR="00113C30" w:rsidRDefault="00113C30">
      <w:pPr>
        <w:pStyle w:val="ac"/>
        <w:jc w:val="both"/>
        <w:rPr>
          <w:rStyle w:val="c21"/>
          <w:rFonts w:ascii="Times New Roman" w:hAnsi="Times New Roman" w:cs="Times New Roman"/>
          <w:b/>
          <w:sz w:val="24"/>
          <w:szCs w:val="24"/>
        </w:rPr>
      </w:pPr>
    </w:p>
    <w:p w:rsidR="00113C30" w:rsidRDefault="005234C0">
      <w:pPr>
        <w:pStyle w:val="ac"/>
        <w:jc w:val="both"/>
        <w:rPr>
          <w:rStyle w:val="c21"/>
          <w:rFonts w:ascii="Times New Roman" w:hAnsi="Times New Roman" w:cs="Times New Roman"/>
          <w:b/>
          <w:sz w:val="24"/>
          <w:szCs w:val="24"/>
        </w:rPr>
      </w:pPr>
      <w:r>
        <w:rPr>
          <w:rStyle w:val="c21"/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 курса «История»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В результате изучения учебного предмета «История» на уровне среднего общего образования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выпускник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научится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рассматриват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ь историю России как неотъемлемую часть мирового исторического процесса;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знать основные даты и временные периоды всеобщей и отечественной истории из раздела дидактических единиц;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определять последовательность и длительность исторических событий, явле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ний, процессов;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характеризовать место, обстоятельства, участников, результаты важнейших исторических событий;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представлять культурное наследие России и других стран;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работать с историческими документами;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сравнивать различные исторические докуме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нты, давать им общую характеристику;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критически анализировать информацию из различных источников;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соотносить иллюстративный материал с историческими событиями, явлениями, процессами, персоналиями;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использовать статистическую (информационную) таблицу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график, диаграмму как источники информации;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использовать аудиовизуальный ряд как источник информации;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-составлять описание исторических объектов и памятников на основе текста, иллюстраций, макетов,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работать с хронологическими 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блицами, картами и схемами;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читать легенду исторической карты;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владеть основной современной терминологией исторической науки, предусмотренной программой;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демонстрировать умение вести диалог, участвовать в дискуссии по исторической тематике;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оценивать роль личности в отечественной истории ХХ века;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-ориентироваться в дискуссионных вопросах российской истории ХХ века и существующих в науке их современных версиях и трактовках.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Выпускник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получит возможность научиться: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- демонстриро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устанавливать аналогии и оценивать вклад разных стран в сокровищницу мировой культуры;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определять место и время создания исторических документов;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- проводить отбор необходимой информации и использовать информацию Интернета, телевидения и других СМИ п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ри изучении политической деятельности современных руководителей России и ведущих зарубежных стран;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характеризовать современные версии и трактовки важнейших проблем отечественной и всемирной истории;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- понимать объективную и субъективную обусловленность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>- использовать картографические источники для описания событий и процессов новейшей отечественной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истории и привязки их к месту и времени;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представлять историческую информацию в виде таблиц, схем, графиков и др., заполнять контурную карту;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соотносить историческое время, исторические события, действия и поступки исторических личностей ХХ века;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анализировать и оценивать исторические события местного масштаба в контексте общероссийской и мировой истории ХХ века;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- обосновывать собственную точку зрения по ключевым вопросам истории России Новейшего времени с опорой на материалы из разных источнико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в, знание исторических фактов, владение исторической терминологией;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приводить аргументы и примеры в защиту своей точки зрения;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применять полученные знания при анализе современной политики России;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владеть элементами проектной деятельности. </w:t>
      </w:r>
    </w:p>
    <w:p w:rsidR="00113C30" w:rsidRDefault="00113C3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Програ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мма обеспечивает формирование личностных,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, предметных результатов.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Важнейшими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личностными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изучения истории на данном этапе обучения являются: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-осознание и эмоционально положительное принятие своей идентичности как гражданина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страны, члена семьи, этнической и религиозной группы, локальной и региональной общности на основе знания истории и основ культурного наследия человечества эпохи Новейшей истории;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освоение гуманистических и демократических традиций и ценностей современног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общества, уважение прав и свобод человека через знакомство с политической историей европейских государств и США в XX в., процессами развития и трансформации политических идеологий и общественных движений (либерализма, консерватизма, социал-демократии, со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циализма,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национализма),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особенностями демократического и тоталитарного политических режимов;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 пут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ём создания учебных ситуаций ценностного и нравственного выбора (дискуссий и обсуждений) при изучении таких исторических ситуаций, как возникновение и распространение фашизма в Европе, Первая и Вторая мировые войны и т. п.;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развитие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осознанно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 понимания и сопереживания чувствам других, формирование чувства сопричастности к прошлому мировой цивилизации;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понимание культурного многообразия современного мира; уважение мировоззрения, истории, культуры, религии, традиций и ценностей своего и друг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 народов на основе изучения различных стилевых направлений культуры XX в.;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образие мира в современную эпоху;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становление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смыслообразования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т. е. установление учащимися связи между целью учебной деятельности и её мотивом;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складывание российской идентичности, способности к осознанию российской идентичности в поликультурном соц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иуме, чувства причастности к историко-культурной общности российского народа и судьбе России, патриотизма, готовности к служению Отечеству, его защите;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уважения к своему народу, чувства ответственности перед Родиной, гордости за свой край,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свою Родину, прошлое и настоящее многонационального народа России, уважения к государственным символам (герб, флаг, гимн);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уважения к русскому языку как государственному языку Российской Федерации, являющемуся основой российской идентичности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главным фактором национального самоопределения;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воспитание уважения к культуре, языкам, традициям и обычаям народов, проживающих в Российской Федерации.  </w:t>
      </w:r>
    </w:p>
    <w:p w:rsidR="00113C30" w:rsidRDefault="00113C3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результаты изучения истории предполагают формирование следующих умений: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понятий, таких как факт, система, закономерность, анализ;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владение умениями работать с учебной и внешкольной информацией (анализировать и обобщать факты, составлять простой и развёрнутый планы, тезисы, конспект, формулировать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обосновывать выводы и т. д.), использование современных источников информации, в т. ч. материалов на электронных носителях, осуществление расширенного поиска информации с использованием ресурсов библиотек и Интернета;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целеполагание, включая постановку 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овых целей, преобразование практической задачи в познавательную, самостоятельный анализ условий достижения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основе учёта выделенных учителем ориентиров действия в новом учебном материале, планирование путей достижения цели;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организация и планирова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ние учебного сотрудничества с учителем и одноклассниками, определение целей и функций участников, способов взаимодействия;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работа в группе, предполагающая установление эффективного сотрудничества и продуктивной кооперации; интеграция в группу сверстников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построение продуктивного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взаимодействия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с ровесниками, так и со старшими по возрасту;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формулирование собственной позиции, её аргументация и координирование с позициями партнёров при выработке общего решения; спор и отстаивание своей позиции невра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ждебным для оппонентов образом;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учёт разных мнений и стремление к координации различных позиций в сотрудничестве;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установление и сравнение различных точек зрения перед выбором и принятием решения;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задавать вопросы, необходимые для организации со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бственной деятельности и сотрудничества с партнёром;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адекватное использование речевых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решения различных коммуникативных задач, владение устной и письменной речью; построение монологического контекстного высказывания;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владение основами комму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никативной рефлексии;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реализация проектно-исследовательской деятельности;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выдвижение гипотезы о связях и закономерностях событий, процессов, объектов, проведение исследование её объективности (под руководством учителя);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формулирование умозаключений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выводов на основе аргументации; создание и преобразование моделей и схем для решения задач, перевод сложной информации из графического представления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текстовое и наоборот;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определение понятий, их обобщение — осуществление логической операции перехода 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 видовых признаков к родовому понятию, от понятия с меньшим объёмом к понятию с большим объёмом;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построение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логического рассуждения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установление причинно-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следственных связей;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сравнение,  классификация, самостоятельный выбор оснований и критериев для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указанных логических операций; классификация на основе дихотомического (раздвоенного) деления;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объяснение явлений, процессов, связей и отношений, выявляемых в ходе исследования;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структурирование текста: умение выделять в нём главную идею, определять осн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овное и второстепенное, выстраивать последовательность описываемых событий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  <w:proofErr w:type="gramEnd"/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самостоятельно определять цели, ставить и формулировать собственные задачи в образовательной деятельности и жизненных ситуациях;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оценивать ресурсы, в том числе время и другие нематериальные ресурсы, необходимые для достижения поставленной ранее цели;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-сопоставлять имеющиеся возможности и необходимые для достижения цели ресурсы;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организовывать эффективный поиск ресурсов, необходи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мых для достижения поставленной цели;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определять несколько путей достижения поставленной цели;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критически оценивать и интерпретировать информацию с разных позиций;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распознавать и фиксировать противоречия в информационных источниках;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осуществлят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ь развёрнутый информационный поиск и ставить на его основе новые (учебные и познавательные) задачи;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искать и находить обобщённые способы решения задач;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приводить критические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аргументы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в отношении собственного суждения, так и в отношении действий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суждений другого;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анализировать и преобразовывать проблемно-противоречивые ситуации;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развёрнуто, логично и точно излагать свою точку зрения с использованием адекватных (устных и письменных) языковых средств;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представлять публично результаты индивидуальной и групповой деятельности, как перед знакомой, так и перед незнакомой аудиторией.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Предметные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результаты изучения курса включают: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целостные представления об историческом пути народов и государств мира в 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овейшее время, понимание основ формирования постиндустриального (информационного) общества;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исторические знания о территории государств мира и их границах, об их изменениях на протяжении XX в., использование исторической карты для анализа и описания исто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рических процессов;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знания о социально-политическом устройстве крупнейших государств и регионов в XX в.;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знание основных идеологий XX в. (консерваторы, либералы, демократы, социалисты, коммунисты, националисты), их отличительных черт и особенностей, ро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 идеологий в политической жизни государств, в борьбе за права и свободы граждан;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понимание процессов индустриализации, монополизации, миграции населения, урбанизации, происходящих в экономике стран Европы, США, Латинской Америки, Азии и Африки в XX в.;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представления о достижениях в культуре европейских стран и США в XX в., понимание многообразия и разнообразия культурных достижений, причин формирования массовой культуры;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уважение к мировому культурному наследию, готовность применять исторические зна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ния для выявления и сохранения исторических и культурных памятников мира;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установление синхронистических связей истории стран Европы, Америки и Азии с историей России;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способность применять понятийный аппарат исторического знания и приёмы исторического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анализа для раскрытия сущности и значения событий и явлений Новейшего времени, их связи с современностью;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владение умениями получать и систематизировать информацию из различных исторических и современных источников, в т. ч. СМИ, раскрывая её социальную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принадлежность и познавательную ценность;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расширение опыта оценочной деятельности на основе осмысления жизни и деятельности личностей, общественных групп и народов, а также переломных периодов всеобщей истории XX в.;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определение собственного отношения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дискуссионным проблемам (колониализм, всеобщее избирательное право и т. п.) всеобщей истории XX в., аргументация своей позиции.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рассматривать историю России как неотъемлемую часть мирового исторического процесса;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последовательность и длит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ельность исторических событий, явлений, процессов;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характеризовать место, обстоятельства, участников, результаты важнейших исторических событий;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представлять культурное наследие России и других стран;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работать с историческими документами;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сравн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ивать различные исторические документы, давать им общую характеристику;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критически анализировать информацию из различных источников;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соотносить иллюстративный материал с историческими событиями, явлениями, процессами, персоналиями;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использовать ст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атистическую (информационную) таблицу, график, диаграмму как источники информации;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аудиовизуальный ряд как источник информации;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оставлять описание исторических объектов и памятников на основе текста, иллюстраций, макетов,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интернет-ресурсов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работать с хронологическими таблицами, картами и схемами, читать легенду исторической карты;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владеть основной современной терминологией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исторической науки, предусмотренной программой;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демонстрировать умение вести диалог, участвовать в дискуссии по исторической тематике;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оценивать роль личности в отечественной истории ХХ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ориентироваться в дискуссионных вопросах российской истории ХХ в. и существующих в науке их современных версиях и трактовках 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выполнять индивидуальны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 проект(ы).</w:t>
      </w:r>
    </w:p>
    <w:p w:rsidR="00113C30" w:rsidRDefault="005234C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Результатом проверки уровня усвоения учебного материала является от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метка. При оценке знаний, учащихся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 Оценка знаний предполагает учет индивидуал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ьных особенностей учащихся, дифференцированный подход к организации работы.</w:t>
      </w:r>
    </w:p>
    <w:p w:rsidR="00113C30" w:rsidRDefault="005234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Базовый уровень достижений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уровень, который демонстрирует освоение учебных действий с опорной системой знаний в рамках диапазона (круга) выделенных задач.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Овладение базовым уровн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ем является достаточным для продолжения обучения на следующей ступени образования, но не по профильному направлению. Достижению базового уровня соответствует отметка «удовлетворительно» (или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отметка «3»,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отметка «зачтено»).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Превышение базового уровня свиде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 выделить следующие два уровня,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превышающие базовый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уровен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достижения планируемых результатов, оценка «отлично» (отметка «5»);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повышенный уровень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достижения планируемых результатов, оценка «хорошо» (отметка «4»);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пониженный уровень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достижений, оценка «неудовлетворительно» (отметка «2»);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Решение о достижении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недостижении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планируемых результатов или об освоении или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неосвоении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учебного материала принимается на основе результатов выполнения заданий базового уровня.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введением  Стандарта критерий достижения/освоения учебного материала задаётся как выполнение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менее 50% заданий базового уровня или получение 50% от максимального балла за выполнение заданий б</w:t>
      </w:r>
      <w:r>
        <w:rPr>
          <w:rFonts w:ascii="Times New Roman" w:hAnsi="Times New Roman" w:cs="Times New Roman"/>
          <w:sz w:val="24"/>
          <w:szCs w:val="24"/>
          <w:lang w:eastAsia="ru-RU"/>
        </w:rPr>
        <w:t>азового уровня.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Критерий оценки устного ответа: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Отметка «5»: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ответ полный и правильный на основании изученных теорий; материал изложен в определенной логич</w:t>
      </w:r>
      <w:r>
        <w:rPr>
          <w:rFonts w:ascii="Times New Roman" w:hAnsi="Times New Roman" w:cs="Times New Roman"/>
          <w:sz w:val="24"/>
          <w:szCs w:val="24"/>
          <w:lang w:eastAsia="ru-RU"/>
        </w:rPr>
        <w:t>еской последовательности, литературным языком: ответ самостоятельный.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Отметка «4»: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</w:t>
      </w:r>
      <w:r>
        <w:rPr>
          <w:rFonts w:ascii="Times New Roman" w:hAnsi="Times New Roman" w:cs="Times New Roman"/>
          <w:sz w:val="24"/>
          <w:szCs w:val="24"/>
          <w:lang w:eastAsia="ru-RU"/>
        </w:rPr>
        <w:t>авленные по требованию учителя.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Отметка «3»: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ответ полный, но при этом допущена существенная ошибка, или неполный, несвязный.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Отметка «2»: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 ответе обнаружено непонимание учащимся основного содержания учебного материала или допущены существенные ошибки, </w:t>
      </w:r>
      <w:r>
        <w:rPr>
          <w:rFonts w:ascii="Times New Roman" w:hAnsi="Times New Roman" w:cs="Times New Roman"/>
          <w:sz w:val="24"/>
          <w:szCs w:val="24"/>
          <w:lang w:eastAsia="ru-RU"/>
        </w:rPr>
        <w:t>которые учащийся не смог исправить при наводящих вопросах учителя.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Примечание.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анализа ответа, с</w:t>
      </w:r>
      <w:r>
        <w:rPr>
          <w:rFonts w:ascii="Times New Roman" w:hAnsi="Times New Roman" w:cs="Times New Roman"/>
          <w:sz w:val="24"/>
          <w:szCs w:val="24"/>
          <w:lang w:eastAsia="ru-RU"/>
        </w:rPr>
        <w:t>амоанализ, предложение оценки.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выставления оценок за проверочные тесты.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1. Критерии выставления оценок за тест, состоящий из 10 вопросов.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Время выполнения работы: 10-15 мин.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Оценка «5» - 10 правильных ответов, «4» - 7-9, «3» - 5-6, «2» - менее 5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равильных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ответов.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2. Критерии выставления оценок за тест, состоящий из 20 вопросов.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Время выполнения работы: 30-40 мин.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Оценка «5» - 18-20 правильных ответов, «4» - 14-17, «3» - 10-13, «2» - менее 10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правильных ответов.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Нормы оценки знаний за выполнение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теста учащихся по истории.</w:t>
      </w:r>
    </w:p>
    <w:p w:rsidR="00113C30" w:rsidRDefault="00113C3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7524" w:type="dxa"/>
        <w:tblLook w:val="04A0" w:firstRow="1" w:lastRow="0" w:firstColumn="1" w:lastColumn="0" w:noHBand="0" w:noVBand="1"/>
      </w:tblPr>
      <w:tblGrid>
        <w:gridCol w:w="1668"/>
        <w:gridCol w:w="1319"/>
        <w:gridCol w:w="1513"/>
        <w:gridCol w:w="1511"/>
        <w:gridCol w:w="1513"/>
      </w:tblGrid>
      <w:tr w:rsidR="00113C3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30" w:rsidRDefault="005234C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выполнения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30" w:rsidRDefault="005234C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0-39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30" w:rsidRDefault="005234C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40-59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30" w:rsidRDefault="005234C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60-79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30" w:rsidRDefault="005234C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80-100</w:t>
            </w:r>
          </w:p>
        </w:tc>
      </w:tr>
      <w:tr w:rsidR="00113C3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30" w:rsidRDefault="005234C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Отметка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30" w:rsidRDefault="005234C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30" w:rsidRDefault="005234C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30" w:rsidRDefault="005234C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30" w:rsidRDefault="005234C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</w:tbl>
    <w:p w:rsidR="00113C30" w:rsidRDefault="00113C30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Содержание учебного курса «История России» 10 класс 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базовый уровень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68 ч</w:t>
      </w:r>
    </w:p>
    <w:p w:rsidR="00113C30" w:rsidRDefault="00113C30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3C30" w:rsidRDefault="00113C30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«История. История России» 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 класс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базовый уровень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113C30" w:rsidRDefault="005234C0">
      <w:pPr>
        <w:widowControl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(40</w:t>
      </w:r>
      <w:r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113C30" w:rsidRDefault="005234C0">
      <w:pPr>
        <w:spacing w:after="0" w:line="240" w:lineRule="auto"/>
        <w:ind w:right="108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I. Россия в годы «великих потрясений». (</w:t>
      </w:r>
      <w:r>
        <w:rPr>
          <w:rFonts w:ascii="Times New Roman" w:hAnsi="Times New Roman" w:cs="Times New Roman"/>
          <w:b/>
          <w:sz w:val="24"/>
          <w:szCs w:val="24"/>
        </w:rPr>
        <w:t>11 ч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Россия в Первой мировой войне </w:t>
      </w:r>
    </w:p>
    <w:p w:rsidR="00113C30" w:rsidRDefault="005234C0">
      <w:pPr>
        <w:pStyle w:val="Default"/>
        <w:ind w:firstLine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</w:t>
      </w:r>
      <w:r>
        <w:rPr>
          <w:rFonts w:ascii="Times New Roman" w:hAnsi="Times New Roman" w:cs="Times New Roman"/>
        </w:rPr>
        <w:t xml:space="preserve">Кавказском фронтах, взаимодействие с союзниками по Антанте. Брусиловский прорыв и его значение. Массовый героизм воинов. Людские потери. Плен. Тяготы окопной жизни и изменения в настроениях солдат. Политизация и начало </w:t>
      </w:r>
      <w:r>
        <w:rPr>
          <w:rFonts w:ascii="Times New Roman" w:hAnsi="Times New Roman" w:cs="Times New Roman"/>
        </w:rPr>
        <w:lastRenderedPageBreak/>
        <w:t xml:space="preserve">морального разложения армии. Власть, </w:t>
      </w:r>
      <w:r>
        <w:rPr>
          <w:rFonts w:ascii="Times New Roman" w:hAnsi="Times New Roman" w:cs="Times New Roman"/>
        </w:rPr>
        <w:t>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Введение государством карточной системы снабжения в городе и развёрстки в деревне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</w:rPr>
        <w:t>Нарастание э</w:t>
      </w:r>
      <w:r>
        <w:rPr>
          <w:rFonts w:ascii="Times New Roman" w:hAnsi="Times New Roman" w:cs="Times New Roman"/>
        </w:rPr>
        <w:t xml:space="preserve">кономического кризиса и смена общественных настроений: от патриотического подъёма к усталости и отчаянию от войны. Кадровая чехарда в правительстве. 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Взаимоотношения представительной и исполнительной ветвей власти. «Прогрессивный блок» и его программа.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путинщина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десакрализация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власти. 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Великая российская революция 1917 г. </w:t>
      </w:r>
    </w:p>
    <w:p w:rsidR="00113C30" w:rsidRDefault="005234C0">
      <w:pPr>
        <w:pStyle w:val="Default"/>
        <w:ind w:firstLine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империя накануне револю</w:t>
      </w:r>
      <w:r>
        <w:rPr>
          <w:rFonts w:ascii="Times New Roman" w:hAnsi="Times New Roman" w:cs="Times New Roman"/>
        </w:rPr>
        <w:t>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</w:rPr>
        <w:t>Основные социальные слои, политические партии и их лидеры накануне революции. Основные этапы и хронолог</w:t>
      </w:r>
      <w:r>
        <w:rPr>
          <w:rFonts w:ascii="Times New Roman" w:hAnsi="Times New Roman" w:cs="Times New Roman"/>
        </w:rPr>
        <w:t>ия революции 1917 г. Февраль - март: восстание в Петрограде и падение монархии. Конец российской империи. Формирование Временного правительства и программа его деятельности. Петроградский Совет рабочих и солдатских депутатов и его декреты. Весна - лето: «з</w:t>
      </w:r>
      <w:r>
        <w:rPr>
          <w:rFonts w:ascii="Times New Roman" w:hAnsi="Times New Roman" w:cs="Times New Roman"/>
        </w:rPr>
        <w:t>ыбкое равновесие» политических сил при росте влияния большевиков во главе с В. И. Лениным. Июльский кризис и конец «двоевластия». Выступление Корнилова против Временного правительства. 1 сентября 1917 г.: провозглашение России республикой. 25 октября (7 но</w:t>
      </w:r>
      <w:r>
        <w:rPr>
          <w:rFonts w:ascii="Times New Roman" w:hAnsi="Times New Roman" w:cs="Times New Roman"/>
        </w:rPr>
        <w:t xml:space="preserve">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 И. Ленин как политический деятель. 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Первые революционные преобразования бо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льшевиков 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тельств Российской империи. Национализация промышленности. 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«Декрет о земле» и принципы наделения крестьян землёй. Отделение церкви от государства и школы от церкви. 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Созыв и разгон Учредительного собрания 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Слом старого и создание нового госаппарата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 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Гражданская война и ее последствия </w:t>
      </w:r>
    </w:p>
    <w:p w:rsidR="00113C30" w:rsidRDefault="005234C0">
      <w:pPr>
        <w:pStyle w:val="Default"/>
        <w:ind w:firstLine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Установление советской власти в ц</w:t>
      </w:r>
      <w:r>
        <w:rPr>
          <w:rFonts w:ascii="Times New Roman" w:hAnsi="Times New Roman" w:cs="Times New Roman"/>
        </w:rPr>
        <w:t>ентре и на местах осенью 1917 – весной 1918 гг.: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Восстание чехословацкого корпуса. Гражданска</w:t>
      </w:r>
      <w:r>
        <w:rPr>
          <w:rFonts w:ascii="Times New Roman" w:hAnsi="Times New Roman" w:cs="Times New Roman"/>
        </w:rPr>
        <w:t xml:space="preserve">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</w:r>
      <w:proofErr w:type="spellStart"/>
      <w:r>
        <w:rPr>
          <w:rFonts w:ascii="Times New Roman" w:hAnsi="Times New Roman" w:cs="Times New Roman"/>
        </w:rPr>
        <w:t>Комуч</w:t>
      </w:r>
      <w:proofErr w:type="spellEnd"/>
      <w:r>
        <w:rPr>
          <w:rFonts w:ascii="Times New Roman" w:hAnsi="Times New Roman" w:cs="Times New Roman"/>
        </w:rPr>
        <w:t>, Директория, правительства А.В. Колчака, А.И.</w:t>
      </w:r>
      <w:r>
        <w:rPr>
          <w:rFonts w:ascii="Times New Roman" w:hAnsi="Times New Roman" w:cs="Times New Roman"/>
        </w:rPr>
        <w:t xml:space="preserve"> Деникина и П.Н. Врангеля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</w:rPr>
        <w:t>Повстанчество в Гражданской войне. Будни села: «красные» продотряды и «белые» реквизиции. Политика «военного коммунизма». Продразвёрстка, принудительная трудовая повинность, сокращение роли денежных расчётов и административное ра</w:t>
      </w:r>
      <w:r>
        <w:rPr>
          <w:rFonts w:ascii="Times New Roman" w:hAnsi="Times New Roman" w:cs="Times New Roman"/>
        </w:rPr>
        <w:t>спределение товаров и услуг.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Польско-советская война. Поражение армии Врангел</w:t>
      </w:r>
      <w:r>
        <w:rPr>
          <w:rFonts w:ascii="Times New Roman" w:hAnsi="Times New Roman" w:cs="Times New Roman"/>
        </w:rPr>
        <w:t xml:space="preserve">я в Крыму. 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Причины победы Красной Армии в Гражданской войне. Вопрос о земле. Декларация прав народов Росс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ии и её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значение. Последние отголоски Гражданской войны в регионах в конце 1921-1922 гг. 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Идеология и культура периода Гражданской войны и «военного 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оммунизма» </w:t>
      </w:r>
    </w:p>
    <w:p w:rsidR="00113C30" w:rsidRDefault="005234C0">
      <w:pPr>
        <w:pStyle w:val="Default"/>
        <w:ind w:firstLine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Ликвидация сословных привилегий. Проблема массовой детской беспризорности. Влияние военной обстановки на психологию населения. </w:t>
      </w:r>
    </w:p>
    <w:p w:rsidR="00113C30" w:rsidRDefault="005234C0">
      <w:pPr>
        <w:spacing w:after="0" w:line="240" w:lineRule="auto"/>
        <w:ind w:right="108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Наш край в годы революции и гражданской войны.   </w:t>
      </w:r>
    </w:p>
    <w:p w:rsidR="00113C30" w:rsidRDefault="005234C0">
      <w:pPr>
        <w:spacing w:after="0" w:line="240" w:lineRule="auto"/>
        <w:ind w:right="108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II. Советский Союз в 1920–1930-е гг. (</w:t>
      </w:r>
      <w:r>
        <w:rPr>
          <w:rFonts w:ascii="Times New Roman" w:hAnsi="Times New Roman" w:cs="Times New Roman"/>
          <w:b/>
          <w:sz w:val="24"/>
          <w:szCs w:val="24"/>
        </w:rPr>
        <w:t>15 ч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СССР в годы нэпа. 1921–1928 гг. </w:t>
      </w:r>
    </w:p>
    <w:p w:rsidR="00113C30" w:rsidRDefault="005234C0">
      <w:pPr>
        <w:spacing w:after="0" w:line="240" w:lineRule="auto"/>
        <w:ind w:right="108" w:firstLine="55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Катастрофические последствия Первой мировой и Гражданской войн. Демографическая ситуация в начале 1920-х гг. Экономическая разруха. Голод 1921–1922 г. и его преодоление. Реквизиция церковного имущества, сопротивление верующ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их и преследование священнослужителей. Крестьянские восстания в Сибири,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Тамбовщине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товарно-денежных отношений для улучшения экономической ситуации. Замена продразвёрстки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ов развития народного хозяйства. 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Предпосылки и значение образования СССР. Принятие Конституции СССР 1924 г. Административно-территориальные реформы 1920-х гг. Ликвидация небольшевистских партий и установление в СССР однопартийной политической системы. Сме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рть В. И. Ленина и борьба за власть. В. И. Ленин в оценках современников и историков. Социальная политика большевиков. Положение рабочих и крестьян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Советский Союз в 1929–1941 гг. 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«Великий перелом». Перестройка экономики на основе командного администриро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вания. Форсированная индустриализация: региональная и национальная специфика. Создание рабочих и инженерных кадров. Ликвидация частной торговли и предпринимательства. Кризис снабжения и введение карточной системы. Коллективизация сельского хозяйства и её 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рагические последствия. «Раскулачивание». Сопротивление крестьян. Становление колхозного строя. </w:t>
      </w:r>
    </w:p>
    <w:p w:rsidR="00113C30" w:rsidRDefault="005234C0">
      <w:pPr>
        <w:pStyle w:val="Default"/>
        <w:ind w:firstLine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МТС. Голо</w:t>
      </w:r>
      <w:proofErr w:type="gramStart"/>
      <w:r>
        <w:rPr>
          <w:rFonts w:ascii="Times New Roman" w:hAnsi="Times New Roman" w:cs="Times New Roman"/>
        </w:rPr>
        <w:t>д в СССР</w:t>
      </w:r>
      <w:proofErr w:type="gramEnd"/>
      <w:r>
        <w:rPr>
          <w:rFonts w:ascii="Times New Roman" w:hAnsi="Times New Roman" w:cs="Times New Roman"/>
        </w:rPr>
        <w:t xml:space="preserve"> в 1932–1933 гг. как следствие коллективизации. Крупнейшие стройки первых пятилеток в центре и национальных республиках. Создание нов</w:t>
      </w:r>
      <w:r>
        <w:rPr>
          <w:rFonts w:ascii="Times New Roman" w:hAnsi="Times New Roman" w:cs="Times New Roman"/>
        </w:rPr>
        <w:t>ых отраслей промышленности. Результаты, цена и издержки модернизации. Превращение СССР в аграрно-индустриальную державу. Ликвидация безработицы. Утверждение «культа личности» Сталина. Органы госбезопасности и их роль в поддержании диктатуры. Ужесточение це</w:t>
      </w:r>
      <w:r>
        <w:rPr>
          <w:rFonts w:ascii="Times New Roman" w:hAnsi="Times New Roman" w:cs="Times New Roman"/>
        </w:rPr>
        <w:t>нзуры. Издание «Краткого курса» истории ВК</w:t>
      </w:r>
      <w:proofErr w:type="gramStart"/>
      <w:r>
        <w:rPr>
          <w:rFonts w:ascii="Times New Roman" w:hAnsi="Times New Roman" w:cs="Times New Roman"/>
        </w:rPr>
        <w:t>П(</w:t>
      </w:r>
      <w:proofErr w:type="gramEnd"/>
      <w:r>
        <w:rPr>
          <w:rFonts w:ascii="Times New Roman" w:hAnsi="Times New Roman" w:cs="Times New Roman"/>
        </w:rPr>
        <w:t xml:space="preserve">б) и усиление идеологического контроля над обществом. Введение паспортной системы. Массовые политические репрессии 1937–1938 гг. Результаты репрессий на уровне регионов и национальных республик. Репрессии против </w:t>
      </w:r>
      <w:r>
        <w:rPr>
          <w:rFonts w:ascii="Times New Roman" w:hAnsi="Times New Roman" w:cs="Times New Roman"/>
        </w:rPr>
        <w:t xml:space="preserve">священнослужителей. ГУЛАГ: социально-политические и национальные характеристики его контингента. Советская социальная и национальная политика 1930-х гг. Пропаганда и реальные достижения. Конституция СССР 1936 г. 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Культурное пространство советского общества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1920–1930-е гг. Повседневная жизнь и общественные настроения в годы нэпа. Повышение общего уровня жизни. Наступление на религию. «Союз воинствующих безбожников». </w:t>
      </w:r>
    </w:p>
    <w:p w:rsidR="00113C30" w:rsidRDefault="005234C0">
      <w:pPr>
        <w:pStyle w:val="Default"/>
        <w:ind w:firstLine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Культура периода нэпа. Пролеткульт и нэпманская культура. Борьба с безграмотностью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</w:rPr>
        <w:t>Культу</w:t>
      </w:r>
      <w:r>
        <w:rPr>
          <w:rFonts w:ascii="Times New Roman" w:hAnsi="Times New Roman" w:cs="Times New Roman"/>
        </w:rPr>
        <w:t xml:space="preserve">ра и идеология. Общественный энтузиазм периода первых пятилеток. </w:t>
      </w:r>
    </w:p>
    <w:p w:rsidR="00113C30" w:rsidRDefault="005234C0">
      <w:pPr>
        <w:spacing w:after="0" w:line="240" w:lineRule="auto"/>
        <w:ind w:right="108"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Культурная революция. От обязательного начального образования – к массовой средней школе. Социалистический реализм как художественный метод. Литература и кинематограф 1930-х годов. Повседневность 1930-х годов. </w:t>
      </w:r>
    </w:p>
    <w:p w:rsidR="00113C30" w:rsidRDefault="005234C0">
      <w:pPr>
        <w:spacing w:after="0" w:line="240" w:lineRule="auto"/>
        <w:ind w:right="108"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Пионерия и комсомол. Военно-спортивные органи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зации. Жизнь в деревне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Личные подсобные хозяйства колхозников. 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Внешняя политика СССР в 1920–1930-е годы. Внешняя политика: от курса на мировую революцию к концепции «построения социализма в одной стране». Попытки организовать систему коллективной безопас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ности в Европе. Вооруженные конфликты на озере Хасан, реке Халхин-Гол и ситуация на Дальнем Востоке в конце 1930-х гг. 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СССР накануне Великой Отечественной войны. Форсирование военного производства и освоения новой техники. Ужесточение трудового законодате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льства.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Буковины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Западной Украины и Западной Белорусс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ии. «Зимняя война» с Финляндией. </w:t>
      </w:r>
    </w:p>
    <w:p w:rsidR="00113C30" w:rsidRDefault="005234C0">
      <w:pPr>
        <w:spacing w:after="0" w:line="240" w:lineRule="auto"/>
        <w:ind w:right="108" w:firstLine="55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Наш край в 1920-1930-е гг.</w:t>
      </w:r>
    </w:p>
    <w:p w:rsidR="00113C30" w:rsidRDefault="005234C0">
      <w:pPr>
        <w:spacing w:after="0" w:line="240" w:lineRule="auto"/>
        <w:ind w:right="108" w:firstLine="5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Повторительно-обобщающий урок по разделу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3C30" w:rsidRDefault="005234C0">
      <w:pPr>
        <w:spacing w:after="0" w:line="240" w:lineRule="auto"/>
        <w:ind w:right="108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III. Великая Отечественная война. 1941-1945 гг. (</w:t>
      </w:r>
      <w:r>
        <w:rPr>
          <w:rFonts w:ascii="Times New Roman" w:hAnsi="Times New Roman" w:cs="Times New Roman"/>
          <w:b/>
          <w:sz w:val="24"/>
          <w:szCs w:val="24"/>
        </w:rPr>
        <w:t>13 ч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13C30" w:rsidRDefault="005234C0">
      <w:pPr>
        <w:pStyle w:val="Default"/>
        <w:ind w:firstLine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 период войны (июнь 1941 – осень 1942 гг.). Вторжение. План «Барбаросса». Соотношение сил сторон на 22 июня 1941 г. Вторжение Герман</w:t>
      </w:r>
      <w:proofErr w:type="gramStart"/>
      <w:r>
        <w:rPr>
          <w:rFonts w:ascii="Times New Roman" w:hAnsi="Times New Roman" w:cs="Times New Roman"/>
        </w:rPr>
        <w:t>ии и её</w:t>
      </w:r>
      <w:proofErr w:type="gramEnd"/>
      <w:r>
        <w:rPr>
          <w:rFonts w:ascii="Times New Roman" w:hAnsi="Times New Roman" w:cs="Times New Roman"/>
        </w:rPr>
        <w:t xml:space="preserve"> сателлитов на территорию СССР. Брестская крепость. Массовый героизм воинов – всех народов СССР. Причины пораже</w:t>
      </w:r>
      <w:r>
        <w:rPr>
          <w:rFonts w:ascii="Times New Roman" w:hAnsi="Times New Roman" w:cs="Times New Roman"/>
        </w:rPr>
        <w:t xml:space="preserve">ний Красной Армии на начальном этапе войны. Чрезвычайные меры руководства страны, образование Государственного комитета обороны. И. В. Сталин – Верховный главнокомандующий. Смоленское сражение. Начало блокады Ленинграда. Оборона Одессы и Севастополя. Срыв </w:t>
      </w:r>
      <w:r>
        <w:rPr>
          <w:rFonts w:ascii="Times New Roman" w:hAnsi="Times New Roman" w:cs="Times New Roman"/>
        </w:rPr>
        <w:t xml:space="preserve">гитлеровских планов «молниеносной войны». </w:t>
      </w:r>
    </w:p>
    <w:p w:rsidR="00113C30" w:rsidRDefault="005234C0">
      <w:pPr>
        <w:spacing w:after="0" w:line="240" w:lineRule="auto"/>
        <w:ind w:right="108"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 Армии зимой-весной 1942 г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Нацистский оккупационный режим. «Генеральный план Ост». Массо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вые преступления гитлеровцев против советских граждан. Начало массового сопротивления врагу. Развёртывание партизанского движения. Коренной перелом в ходе войны (осень 1942 – 1943 гг.). Сталинградская битва. Германское наступление весной-летом 1942 г. Пора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жение советских вой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 в Кр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ыму. Битва за Кавказ. Оборона Сталинграда. Окружение неприятельской группировки под Сталинградом. Разгром окружённых под Сталинградом гитлеровцев. Итоги и значение победы Красной Армии под Сталинградом. Битва на Курской дуге. Соот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ношение сил. Провал немецкого наступления. Танковые сражения под Прохоровкой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Обоянью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наступления Красной армии летом - осенью 1943 г. </w:t>
      </w:r>
    </w:p>
    <w:p w:rsidR="00113C30" w:rsidRDefault="005234C0">
      <w:pPr>
        <w:spacing w:after="0" w:line="240" w:lineRule="auto"/>
        <w:ind w:right="108" w:firstLine="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Прорыв блокады Ленинграда в январе 1943 г. Значение героического сопротивления Ленинграда. Развёртывание массового партизанского движения. Человек и война: единство фронта и тыла. «Все для фронта, все </w:t>
      </w:r>
      <w:r>
        <w:rPr>
          <w:rFonts w:ascii="Times New Roman" w:hAnsi="Times New Roman" w:cs="Times New Roman"/>
          <w:sz w:val="24"/>
          <w:szCs w:val="24"/>
        </w:rPr>
        <w:t>для победы!». Трудовой подвиг народа. Повседневность военного времени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Военная дисциплина на производстве. Карточная система и нормы снабжения в городах. Положение в деревне. Культурное пространство войны. Песня «Священная война» — призыв к сопротивлению в</w:t>
      </w:r>
      <w:r>
        <w:rPr>
          <w:rFonts w:ascii="Times New Roman" w:hAnsi="Times New Roman" w:cs="Times New Roman"/>
          <w:sz w:val="24"/>
          <w:szCs w:val="24"/>
        </w:rPr>
        <w:t xml:space="preserve">рагу. Советские писатели, композиторы, художники, учёные в условиях войны. Выступления фронтовых концертных бригад. Государство и церковь в годы войны. СССР и союзники. Проблема второго фронта. Ленд-лиз. Тегеранская конференция 1943 г. 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Победа СССР в Велик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ой Отечественной войне. Окончание Второй мировой войны (1944 – сентябрь 1945 гг.). Завершение освобождения территории СССР. Освобождение правобережной Украины и Крыма. Битва за Берлин и окончание войны в Европе.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Висло-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Одерская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операция. Битва за Берлин. 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питуляция Германии. Война и общество. Военно-экономическое превосходство СССР над Германией в 1944–1945 гг. Восстановление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хозяйства в освобождённых районах. Реэвакуация и нормализация повседневной жизни. ГУЛАГ. Депортации «репрессированных народов». Антиг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итлеровская коалиция. Открытие Второго фронта в Европе. Ялтинская конференция 1945 г.: основные решения и дискуссии. Потсдамская конференция. Судьба послевоенной Германии. Политика денацификации, демилитаризации, демонополизации, демократизации (четыре «Д»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). Решение проблемы репараций. Советско-японская война 1945 г. Разгром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Квантунской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армии. Нюрнбергский и Токийский судебные процессы. Осуждение главных военных преступников. 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Итоги Великой Отечественной и Второй мировой войны. Решающий вклад СССР в победу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антигитлеровской коалиции. Людские и материальные потери. Изменения политической карты Европы. </w:t>
      </w:r>
    </w:p>
    <w:p w:rsidR="00113C30" w:rsidRDefault="005234C0">
      <w:pPr>
        <w:spacing w:after="0" w:line="240" w:lineRule="auto"/>
        <w:ind w:right="108" w:firstLine="55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Наш край в годы Великой Отечественной войны.</w:t>
      </w:r>
    </w:p>
    <w:p w:rsidR="00113C30" w:rsidRDefault="005234C0">
      <w:pPr>
        <w:spacing w:after="0" w:line="240" w:lineRule="auto"/>
        <w:ind w:right="1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Повторительно-обобщающий урок по главе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(История России). </w:t>
      </w:r>
      <w:r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113C30" w:rsidRDefault="00113C30">
      <w:pPr>
        <w:spacing w:after="0" w:line="240" w:lineRule="auto"/>
        <w:ind w:right="108" w:firstLine="55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113C30" w:rsidRDefault="005234C0">
      <w:pPr>
        <w:widowControl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«Всеобщая история. Новейшая история» </w:t>
      </w:r>
    </w:p>
    <w:p w:rsidR="00113C30" w:rsidRDefault="005234C0">
      <w:pPr>
        <w:widowControl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 класс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А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  базовый уровень     </w:t>
      </w:r>
    </w:p>
    <w:p w:rsidR="00113C30" w:rsidRDefault="005234C0">
      <w:pPr>
        <w:widowControl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(28 ч)</w:t>
      </w:r>
    </w:p>
    <w:p w:rsidR="00113C30" w:rsidRDefault="005234C0">
      <w:pPr>
        <w:spacing w:after="0" w:line="240" w:lineRule="auto"/>
        <w:ind w:right="108" w:firstLine="5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 Мир накануне и в годы Первой мировой войны.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(5 ч)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Мир накануне Первой мировой войны. Новейшая история как историческая эпоха.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Мир в нач. XX в. — предпосылки глобальных конфликтов. Вторая промышленно-технол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огическая революция как основа перемен. Индустриальное общество: главные векторы исторического развития, лидеры и догоняющие, особенности модернизации. Формирование единого мирового хозяйства. Новое соотношение сил и обострение конкуренции между индустриал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ьными державами. Социальные реформы и милитаризация как два альтернативных пути реализации накопленного передовыми странами экономического потенциала.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Демократизация политической жизни. Партии и главные линии политической борьбы. Основные политические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идеологии: консерватизм, либерализм, социализм. Эволюция социал-демократии в сторону социал-реформизма. Появление леворадикального крыла в социал-демократии. Рост националистических настроений.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«Новый империализм». Происхождение Первой мировой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войны.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Суть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«нового империализма». Завершение территориального раздела мира между главными колониальными державами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XX в. и борьба за передел колоний и сфер влияния. Нарастание противоречий. Раскол великих держав на два противоборствующих блока: Антанта и Трой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ственный союз. Гаагские конвенции и декларации Локальные конфликты как предвестники «Великой войны».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Первая мировая война. 1914—1918 гг. </w:t>
      </w:r>
      <w:r>
        <w:rPr>
          <w:rFonts w:ascii="Times New Roman" w:hAnsi="Times New Roman" w:cs="Times New Roman"/>
          <w:sz w:val="24"/>
          <w:szCs w:val="24"/>
          <w:lang w:eastAsia="ru-RU"/>
        </w:rPr>
        <w:t>Июльский (1914) кризис, повод и причины Первой мировой войны. Цели и планы участников. Характер войны. Основные фронты,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этапы и сражения Первой мировой войны. Сражение на Марне. Победа российской армии под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Гумбиненом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поражение под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Танненбергом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Наступление российских войск в Галиции. Изменение состава участников двух противоборствующих коалиций: Четверной союз и Антанта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Битва при Вердене. Сражение на Сомме. Геноцид в Османской империи. Брусиловский прорыв. Вступление в войну США. Великая российская революция 1917 г. и выход Советской России из войны. Сражение под Амьеном. Капитуляция государств Четверного союза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Итоги в</w:t>
      </w:r>
      <w:r>
        <w:rPr>
          <w:rFonts w:ascii="Times New Roman" w:hAnsi="Times New Roman" w:cs="Times New Roman"/>
          <w:sz w:val="24"/>
          <w:szCs w:val="24"/>
          <w:lang w:eastAsia="ru-RU"/>
        </w:rPr>
        <w:t>ойны. Масштабы человеческих потерь, социальных потрясений и разрушений. Политические и морально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-психологические последствия войны.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Раздел II.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Межвоенный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период (1918-1939). </w:t>
      </w:r>
      <w:r>
        <w:rPr>
          <w:rFonts w:ascii="Times New Roman" w:hAnsi="Times New Roman" w:cs="Times New Roman"/>
          <w:b/>
          <w:sz w:val="24"/>
          <w:szCs w:val="24"/>
        </w:rPr>
        <w:t>(16 ч)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Последствия войны: революции и распад империй.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Социальные последствия Перво</w:t>
      </w:r>
      <w:r>
        <w:rPr>
          <w:rFonts w:ascii="Times New Roman" w:hAnsi="Times New Roman" w:cs="Times New Roman"/>
          <w:sz w:val="24"/>
          <w:szCs w:val="24"/>
          <w:lang w:eastAsia="ru-RU"/>
        </w:rPr>
        <w:t>й мировой войны. Формирование массового общества. «Восстание масс» — вовлечение широких масс в политику и общественную жизнь. Изменения в расстановке политических сил. Рост влияния социал-демократов, вставших на путь реформ. Образование представителями лев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орадикального крыла в социал-демократии коммунистических партий. Создание Коммунистического Интернационала (Коминтерна) в 1919 г. и его роль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мировой политике. Активизация праворадикальных сил - образование и расширение влияния фашистских партий. Революци</w:t>
      </w:r>
      <w:r>
        <w:rPr>
          <w:rFonts w:ascii="Times New Roman" w:hAnsi="Times New Roman" w:cs="Times New Roman"/>
          <w:sz w:val="24"/>
          <w:szCs w:val="24"/>
          <w:lang w:eastAsia="ru-RU"/>
        </w:rPr>
        <w:t>и, распад империй и образование новых государств как политический результат Первой мировой войны. Международная роль Великой российской революции 1917 г. Революция в Германии 1918-1919 гг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Венгерская советская республика 1919 г. Распад Российской империи.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Революция в Турции 1918-1923 гг. и кемализм.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Версальско-Вашингтонская система. Международные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отношения в 1920-е гг.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Парижская мирная конференция 1919 г.: надежды и планы участников. Программа «14 пунктов» В. Вильсона как проект послевоенного мирного урегу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лирования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Новая карта Европы по Версальскому мирному договору. Идея Лиги Наций как гаранта сохранения мира. Вашингтонская конференция 1921—1922 гг. Оформление Версальско-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Вашингтонской системы послевоенного мира и ее противоречия. Новое соотношение сил ме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жду великими державами. Неустойчивость новой системы международных отношений. Развитие международных отношений в 1920-е гг. Генуэзская конференция 1922 г. Советско-германское соглашение в Рапалло 1922 г. Начало признания Советской России. Планы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Дауэса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Юн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га. Эра пацифизма в 1920-е гг.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Локарнские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договоры 1925 г. 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Страны Запада в 1920-е гг. США. Великобритания. Франция.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Германия. 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Противоречия послевоенной стабилизации. Экономический бум (эра «просперити»), торжество консерватизма и охранительная реакция 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«красную угрозу» в США. Перемещение экономического центра капиталистического мира в Соединенные Штаты. Эпоха зрелого индустриального общества. Политическая нестабильность и трудности послевоенного восстановления в Европе. Коалиционные правительства в Вели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кобритании, участие лейбористской (рабочей) партии в управлении страной. Кризис Веймарской республики в Германии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фашистский «пивной путч» в Мюнхене 1923 г. 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Мировой экономический кризис 1929—1933 гг. Великая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депрессия. Пути выхода.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Причины экономического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кризиса 1929—1933 гг. и его масштабы.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политические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последствия мирового экономического кризиса. Проблема соотношения рынка и государственного регулирования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Два альтернативных пути выхода из кризиса и их реализация в странах Европы и США. Либерал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демократическая модель - обеспечение прав граждан, социальные реформы и государственное регулирование. Кейнсианство как идеология и практика государственного регулирования экономики: массовому производству должно соответствовать массовое потребление (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спрос). Тоталитарные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авторитарные режимы - свертывание демократии, государственный контроль, использование насилия и внешняя экспансия. Типы политических режимов, главные черты и особенности. Причины наступления тоталитаризма и авторитаризма в 1920 - 193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0-е гг.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Страны Запада в 1930-е гг. США: «новый курс» Ф. Д.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Рузвельта. Великобритания: «национальное правительство».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экономические и социальные реформы «Нового курса» Ф. Д. Рузвельта: закон о восстановлении промышленности, закон о регулировании сел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ьского хозяйства, Закон Вагнера о трудовых отношениях, закон о социальном страховании и др. Начало социально-ориентированного этапа развития современного капиталистического государства как главный исторический итог «Нового курса». Особенности экономическог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кризиса 1929 - 1933 г. в Великобритании. 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Нарастание агрессии в мире. Установление нацисткой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диктатуры в Германии.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Кризис Веймарской республики в Германии. Политическая нестабильность и обострение социальных проблем в условиях мирового экономического кри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зиса. Нацистская партия на пути к власти. 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Идеология национал-социализма: предпосылки формирования, основные идеи, пропаганда. Условия утверждения тоталитарной диктатуры в Германии. Этапы установления фашистского режима (1933—1939). Поджег Рейхстага и прин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ятие чрезвычайного законодательства. Роспуск партий, профсоюзов, закон о единстве партии 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государства 1933 г. «Ночь длинных ножей». «Хрустальная ночь». Нюренбергские законы. Роль нацистской партии и фашистского корпоративного государства в экономической,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общественно-политической и культурной жизни страны. Милитаризация и подготовка к войне. Особенности германского фашизма как террористической тоталитарной нацистской диктатуры. Внешняя политика Германии в 1930-е гг.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Борьба с фашизмом. «Народный фронт» во Фр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анции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Испании. Гражданская война в Испании. Австрия: от демократии 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авторитарному режиму.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Политическая неустойчивость во Франции в годы мирового экономического кризиса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1930-х гг. Фашистский путч 1934 г. Формирование единого антифашистского фрон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та. VII Конгресс Коминтерна о Едином фронте в борьбе с фашизмом. Победа на выборах коалиции «Народного фронта» (социалистов, коммунистов, либералов) во Франции в 1936 г. Политика «Народного фронта» в 1936 - 1939 гг.: запрет военизированных фашистских орган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изаций и прогрессивное социальное законодательство. Снятие угрозы фашизма и обеспечение социальной стабильности.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Революция 1931 г. в Испании и свержение монархии. Раскол в испанском обществе: левый и правый лагерь. Непримиримые противоречия среди левых сил. Победа «Народного фронта» в Испании в 1936 г. Мятеж Франко и начало Гражданской войны (1936 - 1939). Поддержка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мятежников фашисткой Италией и нацисткой Германией. Политика «невмешательства» западных держав. Испанская республика и советский опыт. Интернациональные бригады добровольцев. Советская помощь Испании. Поражение Испанской республики. 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Международные отношени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я в 1930-е гг. Политика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«умиротворения» агрессора.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Конец эры пацифизма и крах Версальско-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Вашингтонской системы. Односторонний пересмотр Версальского договора нацисткой Германией в 1933—1936 гг. Агрессивные действия Германии, Италии и Японии. Несостоятельн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ость Лиги Наций. Политика «умиротворения» агрессоров со стороны ведущих стран Европы и нейтралитет США. Создание оси Берлин — Рим — Токио (1937). Мюнхенский сговор (1938) и присоединение Судетской области Чехословакии к Германии. Ликвидация независимости ч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ехословацкого государства. Провал идеи коллективной безопасности в Европе. Англо-франко-советские переговоры весной-летом 1939 г. Советско-германские договоры (1939), секретные соглашения к ним и их последствия.</w:t>
      </w:r>
    </w:p>
    <w:p w:rsidR="00113C30" w:rsidRDefault="00523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Восток в первой половине XX в.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Положение в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транах Востока в первой половине XX в. Проблема модернизации и сохранения традиций. Своеобразие японской модернизации. «Японский дух, европейское знание».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Реформы и революции в Китае в первой половине XX 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Синьхайская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революция 1911 - 1912 гг. Национальна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революция 1925—1927 гг. «Северный поход» Чан Кайши и объединение Китая. Реформы Чан Кайши - капиталистическая модернизация и восстановление роли конфуцианства. Гражданская война Чан Кайши с коммунистами в 1928—1937 гг. Советское движение и причины его по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ражения («Великий поход» коммунистов). Агрессия Японии в Северном Китае.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Японо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китайская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война 1937-1945 гг.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Колониальные порядки и развитие демократического самоуправления в Индии. Индийский национальный конгресс. М. Ганди и его учение. Кампании ненасильс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твенного сопротивления и их роль в ликвидации колониального режима.</w:t>
      </w:r>
    </w:p>
    <w:p w:rsidR="00113C30" w:rsidRDefault="005234C0">
      <w:pPr>
        <w:spacing w:after="0" w:line="240" w:lineRule="auto"/>
        <w:ind w:right="108" w:firstLine="5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III. Вторая мировая война.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(6 ч)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Вторая мировая война. 1939—1945 гг.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Причины и характер Второй мировой войны. Периодизация, фронты, участники. Начало войны. Вторжение гитлеровских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войск в Польшу. «Странная война» на Западном фронте. Политика СССР на начальном этапе Второй мировой. Захват гитлеровской Германией Дании и Норвегии. Поражение Франции в июне 1940 г. Битва за Британию.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Нападение Германии на СССР 22 июня 1941 г. Великая Оте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чественная война - составная часть Второй мировой войны. Восточный фронт - главный фронт в победе над фашизмом. Провал молниеносной войны на советско-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германском фронте. Начало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контрнаступления под Москвой в декабре 1941 г. Первое поражение гитлеровской Ге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рмании во Второй мировой войне.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Коренной перелом в ходе Второй мировой войны. Сталинградская Битва. Курская битва. Переход летом 1943 г. стратегической инициативы в войне к Красной Армии.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Начало войны на Тихом океане. Нападение Японии на США.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Пёрл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Харбор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 декабря 1941 г. Захват Японией Юго-Восточной Азии и островов Тихого океана. Бой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Мидуэй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июне 1942. Перелом в войне на Тихом океане в 1943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Военный действия в Северной Африке. Битва при Эль-Аламейне в октябре-ноябре 1942 г. Освобождение от германо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-итальянских войск Северной Африки летом 1943. Высадка англо-американских войск в Сицилии. Свержение режима Муссолини в сентябре 1943 г.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Антигитлеровская коалиция. Атлантическая хартия. Ленд-лиз. Тегеранская конференция «большой тройки» 2 ноября — 1 декабр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я1943 г. Вопрос об открытии Второго фронта во Франции.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Нацистский «новый порядок» на оккупированных территориях. Геноцид. Холокост. Концентрационные лагеря. Вывоз населения для принудительных работ. Насильственное переселение. Массовое уничтожение военнопленных и гражданских лиц. Движение Сопротивления. Освобо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дительные армии в Греции и Югославии. 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Завершающий период Второй мировой войны. Фронтальное наступление Красной Армии в 1944 г. Операция «Багратион». Начало освобождения Европы. Открытие Второго фронта во Франции 6 июня 1944 г. Кризис нацистского режима, 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аговор и покушение на Гитлера 20 июля 1944 г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Провал контрнаступления немецко-фашистских войск в Арденнах в январе 1945 г.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Висло-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Одерская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операция Красной Армии в январе-феврале 1945 г. Освобождение Польши. Крымская (Ялтинская) конференция трех держав 4 -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11 февраля 1945 г. Берлинская операция Красной Армии в апреле мае 1945 г. и взятие Берлина. Безоговорочная капитуляция Германии 8 мая 1945. Решающая роль СССР в освобождении Европы. Берлинская (Потсдамская) конференция трех держав 17 июля - 2 августа 1945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Наступление союзников против Японии. Разгром японского флота у о. Лейте в октябре 1944 г. Атомные бомбардировки Хиросимы и Нагасаки 6 и 9 августа 1945 г. Вступление СССР в войну против Японии 8 августа 1945 г. и разгром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Квантунской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армии. Капитуляция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Японии 2 сентября 1945 г. Окончание Второй мировой войны.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Жертвы. Потери. Цена Победы для человечества.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Решающей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вклад СССР в победу.</w:t>
      </w:r>
    </w:p>
    <w:p w:rsidR="00113C30" w:rsidRDefault="005234C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Итоги Второй мировой войны. Послевоенное урегулирование.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Главный итог Второй мировой войны - разгром нацисткой Германии, ф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ашисткой Италии и империалистической Японии. Победила Антигитлеровская коалиция государств, объединившаяся на демократической основе. Решающая роль СССР в Победе над фашизмом. Последствия Второй мировой войны. Введение в практику понятия преступления проти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человечности. Мирное урегулирование. Оккупация, демилитаризация, денацификация, демократизация и декартелизация Германии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Распад Антигитлеровской коалиции. Сан-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Францистская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конференция и проблема мирного договора с Японией. Образование ООН. Нюрнбергский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процесс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над главными военными преступниками. Токийский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процесс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над главными японскими военными преступниками.</w:t>
      </w:r>
    </w:p>
    <w:p w:rsidR="00113C30" w:rsidRDefault="005234C0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Итоговое повторение. </w:t>
      </w:r>
      <w:r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113C30" w:rsidRDefault="00113C30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5234C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Учебно-тематический 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учебному курсу «История России» 10 класс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базовый уровень</w:t>
      </w:r>
    </w:p>
    <w:p w:rsidR="00113C30" w:rsidRDefault="00113C30">
      <w:pPr>
        <w:pStyle w:val="ac"/>
        <w:jc w:val="center"/>
        <w:rPr>
          <w:b/>
          <w:bCs/>
          <w:color w:val="000000"/>
          <w:lang w:eastAsia="ru-RU"/>
        </w:rPr>
      </w:pPr>
    </w:p>
    <w:tbl>
      <w:tblPr>
        <w:tblStyle w:val="af"/>
        <w:tblW w:w="9214" w:type="dxa"/>
        <w:tblInd w:w="109" w:type="dxa"/>
        <w:tblLook w:val="04A0" w:firstRow="1" w:lastRow="0" w:firstColumn="1" w:lastColumn="0" w:noHBand="0" w:noVBand="1"/>
      </w:tblPr>
      <w:tblGrid>
        <w:gridCol w:w="993"/>
        <w:gridCol w:w="6661"/>
        <w:gridCol w:w="1560"/>
      </w:tblGrid>
      <w:tr w:rsidR="00113C30">
        <w:tc>
          <w:tcPr>
            <w:tcW w:w="993" w:type="dxa"/>
            <w:vAlign w:val="center"/>
          </w:tcPr>
          <w:p w:rsidR="00113C30" w:rsidRDefault="00523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</w:tc>
        <w:tc>
          <w:tcPr>
            <w:tcW w:w="6661" w:type="dxa"/>
            <w:vAlign w:val="center"/>
          </w:tcPr>
          <w:p w:rsidR="00113C30" w:rsidRDefault="00523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560" w:type="dxa"/>
          </w:tcPr>
          <w:p w:rsidR="00113C30" w:rsidRDefault="00523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</w:tc>
      </w:tr>
      <w:tr w:rsidR="00113C30">
        <w:tc>
          <w:tcPr>
            <w:tcW w:w="993" w:type="dxa"/>
            <w:vAlign w:val="center"/>
          </w:tcPr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1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«ИСТОРИЯ РОССИИ»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40ч)</w:t>
            </w:r>
          </w:p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Россия в годы «великих потрясений» </w:t>
            </w:r>
          </w:p>
        </w:tc>
        <w:tc>
          <w:tcPr>
            <w:tcW w:w="1560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 ч</w:t>
            </w:r>
          </w:p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13C30">
        <w:tc>
          <w:tcPr>
            <w:tcW w:w="99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1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Советский Союз в 1920 – 1930-х гг.</w:t>
            </w:r>
          </w:p>
        </w:tc>
        <w:tc>
          <w:tcPr>
            <w:tcW w:w="1560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13C30">
        <w:tc>
          <w:tcPr>
            <w:tcW w:w="99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661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Великая Отечественная война. 1941 – 1945 гг.</w:t>
            </w:r>
          </w:p>
        </w:tc>
        <w:tc>
          <w:tcPr>
            <w:tcW w:w="1560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13C30">
        <w:tc>
          <w:tcPr>
            <w:tcW w:w="99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1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560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13C30">
        <w:trPr>
          <w:trHeight w:val="1682"/>
        </w:trPr>
        <w:tc>
          <w:tcPr>
            <w:tcW w:w="99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1" w:type="dxa"/>
            <w:vAlign w:val="center"/>
          </w:tcPr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«ВСЕОБЩАЯ ИСТОРИЯ.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НОВЕЙШАЯ ИСТОРИЯ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»</w:t>
            </w:r>
          </w:p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(28 часов)</w:t>
            </w:r>
          </w:p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Мир накануне и в годы Первой мировой войны</w:t>
            </w:r>
          </w:p>
        </w:tc>
        <w:tc>
          <w:tcPr>
            <w:tcW w:w="1560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 ч</w:t>
            </w:r>
          </w:p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 ч</w:t>
            </w:r>
          </w:p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13C30">
        <w:tc>
          <w:tcPr>
            <w:tcW w:w="99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61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Межвоенный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(1918 – 1939 гг.)</w:t>
            </w:r>
          </w:p>
        </w:tc>
        <w:tc>
          <w:tcPr>
            <w:tcW w:w="1560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113C30">
        <w:tc>
          <w:tcPr>
            <w:tcW w:w="99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61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Вторая мировая война 1939 -1945 гг.</w:t>
            </w:r>
          </w:p>
        </w:tc>
        <w:tc>
          <w:tcPr>
            <w:tcW w:w="1560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13C30">
        <w:tc>
          <w:tcPr>
            <w:tcW w:w="99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61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560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13C30">
        <w:tc>
          <w:tcPr>
            <w:tcW w:w="99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661" w:type="dxa"/>
            <w:vAlign w:val="center"/>
          </w:tcPr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 ч</w:t>
            </w:r>
          </w:p>
        </w:tc>
      </w:tr>
    </w:tbl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5234C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учебному курсу «История России»</w:t>
      </w:r>
    </w:p>
    <w:p w:rsidR="00113C30" w:rsidRDefault="005234C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10 класс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базовый уровень</w:t>
      </w:r>
    </w:p>
    <w:p w:rsidR="00113C30" w:rsidRDefault="005234C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(2 ч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./68 ч: История России – 40 ч, Всеобщая история –28 ч)</w:t>
      </w:r>
    </w:p>
    <w:p w:rsidR="00113C30" w:rsidRDefault="00113C3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30" w:rsidRDefault="005234C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2023-24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113C30" w:rsidRDefault="00113C30">
      <w:pPr>
        <w:spacing w:line="204" w:lineRule="auto"/>
        <w:jc w:val="center"/>
        <w:rPr>
          <w:b/>
          <w:sz w:val="28"/>
          <w:szCs w:val="28"/>
        </w:rPr>
      </w:pPr>
    </w:p>
    <w:tbl>
      <w:tblPr>
        <w:tblStyle w:val="af"/>
        <w:tblW w:w="10632" w:type="dxa"/>
        <w:tblInd w:w="-743" w:type="dxa"/>
        <w:tblLook w:val="04A0" w:firstRow="1" w:lastRow="0" w:firstColumn="1" w:lastColumn="0" w:noHBand="0" w:noVBand="1"/>
      </w:tblPr>
      <w:tblGrid>
        <w:gridCol w:w="849"/>
        <w:gridCol w:w="4855"/>
        <w:gridCol w:w="959"/>
        <w:gridCol w:w="424"/>
        <w:gridCol w:w="3545"/>
      </w:tblGrid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Раздел/Тема урока</w:t>
            </w:r>
          </w:p>
        </w:tc>
        <w:tc>
          <w:tcPr>
            <w:tcW w:w="1276" w:type="dxa"/>
            <w:gridSpan w:val="2"/>
          </w:tcPr>
          <w:p w:rsidR="00113C30" w:rsidRDefault="00523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2" w:type="dxa"/>
            <w:vAlign w:val="center"/>
          </w:tcPr>
          <w:p w:rsidR="00113C30" w:rsidRDefault="00523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113C30">
        <w:tc>
          <w:tcPr>
            <w:tcW w:w="850" w:type="dxa"/>
          </w:tcPr>
          <w:p w:rsidR="00113C30" w:rsidRDefault="0011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vAlign w:val="center"/>
          </w:tcPr>
          <w:p w:rsidR="00113C30" w:rsidRDefault="00523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ИСТОРИЯ. 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РОССИИ (1914-1945 гг.)   (40 ч)</w:t>
            </w:r>
          </w:p>
        </w:tc>
      </w:tr>
      <w:tr w:rsidR="00113C30">
        <w:tc>
          <w:tcPr>
            <w:tcW w:w="850" w:type="dxa"/>
          </w:tcPr>
          <w:p w:rsidR="00113C30" w:rsidRDefault="0011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vAlign w:val="center"/>
          </w:tcPr>
          <w:p w:rsidR="00113C30" w:rsidRDefault="00523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 xml:space="preserve">.  </w:t>
            </w:r>
            <w:r>
              <w:rPr>
                <w:rStyle w:val="a5"/>
                <w:sz w:val="20"/>
                <w:szCs w:val="20"/>
              </w:rPr>
              <w:t xml:space="preserve">Россия в годы «великих потрясений». </w:t>
            </w:r>
            <w:r>
              <w:rPr>
                <w:b/>
                <w:sz w:val="20"/>
                <w:szCs w:val="20"/>
              </w:rPr>
              <w:t>(11  ч)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b w:val="0"/>
                <w:sz w:val="20"/>
                <w:szCs w:val="20"/>
              </w:rPr>
              <w:t>Россия и мир накануне Первой мировой войны.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§1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b w:val="0"/>
                <w:sz w:val="20"/>
                <w:szCs w:val="20"/>
              </w:rPr>
              <w:t>Российская империя в Первой мировой войне.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§2 </w:t>
            </w:r>
            <w:r>
              <w:rPr>
                <w:sz w:val="20"/>
                <w:szCs w:val="20"/>
              </w:rPr>
              <w:t>краеведение,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 xml:space="preserve"> 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b w:val="0"/>
                <w:sz w:val="20"/>
                <w:szCs w:val="20"/>
              </w:rPr>
              <w:t>Российская империя в Первой мировой войне.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§2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b w:val="0"/>
                <w:sz w:val="20"/>
                <w:szCs w:val="20"/>
              </w:rPr>
              <w:t>Великая российская революция: Февраль 1917 года.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§3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b w:val="0"/>
                <w:sz w:val="20"/>
                <w:szCs w:val="20"/>
              </w:rPr>
              <w:t>Великая российская революция: Октябрь 1917 года.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краеведение</w:t>
            </w:r>
            <w:r>
              <w:rPr>
                <w:b/>
                <w:sz w:val="20"/>
                <w:szCs w:val="20"/>
              </w:rPr>
              <w:t xml:space="preserve"> §4,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b w:val="0"/>
                <w:sz w:val="20"/>
                <w:szCs w:val="20"/>
              </w:rPr>
              <w:t>Первые революционные преобразования большевиков.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§5,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советской вла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 Военный коммунизм.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§6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война в России.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краеведение</w:t>
            </w:r>
            <w:r>
              <w:rPr>
                <w:b/>
                <w:sz w:val="20"/>
                <w:szCs w:val="20"/>
              </w:rPr>
              <w:t xml:space="preserve"> §7,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C30" w:rsidRDefault="005234C0">
            <w:pPr>
              <w:pStyle w:val="ae"/>
              <w:spacing w:beforeAutospacing="0" w:after="0" w:afterAutospacing="0"/>
            </w:pPr>
            <w:r>
              <w:t>Революция и Гражданская война на национальных окраинах.</w:t>
            </w:r>
          </w:p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сс.71-78,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опр.,карта,даты,имена,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Идеология и культура периода Гражданской войны.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краеведение</w:t>
            </w:r>
            <w:r>
              <w:rPr>
                <w:b/>
                <w:sz w:val="20"/>
                <w:szCs w:val="20"/>
              </w:rPr>
              <w:t xml:space="preserve"> §8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Повторительно-обобщающий урок по теме</w:t>
            </w:r>
            <w:r>
              <w:rPr>
                <w:rStyle w:val="a5"/>
                <w:sz w:val="20"/>
                <w:szCs w:val="20"/>
              </w:rPr>
              <w:t xml:space="preserve"> «</w:t>
            </w:r>
            <w:r>
              <w:rPr>
                <w:rStyle w:val="a5"/>
                <w:b w:val="0"/>
                <w:sz w:val="20"/>
                <w:szCs w:val="20"/>
              </w:rPr>
              <w:t>Россия в годы «великих потрясений»».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0"/>
                <w:szCs w:val="20"/>
              </w:rPr>
              <w:t>Повт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§§1-8-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опр.,карта,даты,имена, записи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Style w:val="a5"/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Style w:val="a5"/>
                <w:sz w:val="20"/>
                <w:szCs w:val="20"/>
              </w:rPr>
              <w:t>Раздел П. . Советский Союз в 1920-1930-е гг.</w:t>
            </w:r>
            <w:r>
              <w:rPr>
                <w:b/>
                <w:sz w:val="20"/>
                <w:szCs w:val="20"/>
              </w:rPr>
              <w:t xml:space="preserve">  (15ч).</w:t>
            </w:r>
          </w:p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b w:val="0"/>
                <w:sz w:val="20"/>
                <w:szCs w:val="20"/>
              </w:rPr>
              <w:t>Экономический и политический кризис начала 1920-х гг. Переход к нэпу.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 xml:space="preserve">§9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b w:val="0"/>
                <w:sz w:val="20"/>
                <w:szCs w:val="20"/>
              </w:rPr>
              <w:t>Экономика нэпа.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краеведение</w:t>
            </w:r>
            <w:r>
              <w:rPr>
                <w:b/>
                <w:sz w:val="20"/>
                <w:szCs w:val="20"/>
              </w:rPr>
              <w:t xml:space="preserve"> §10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СССР. Национальная политика в 1920-е гг.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 §11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в 1920-е гг.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§12,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 xml:space="preserve">,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положение и внешняя политика СССР в 1920-е гг.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§13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1920-е гг.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§14,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«Великий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перелом». Индустриализация.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краеведение</w:t>
            </w:r>
            <w:r>
              <w:rPr>
                <w:b/>
                <w:sz w:val="20"/>
                <w:szCs w:val="20"/>
              </w:rPr>
              <w:t xml:space="preserve"> §15-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опр.,карта,даты,имена, записи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</w:tcPr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Коллективизация сельского хозяйства.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>краеведение</w:t>
            </w:r>
            <w:r>
              <w:rPr>
                <w:b/>
                <w:sz w:val="20"/>
                <w:szCs w:val="20"/>
              </w:rPr>
              <w:t xml:space="preserve"> §16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 xml:space="preserve">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lastRenderedPageBreak/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663" w:type="dxa"/>
          </w:tcPr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СССР в 1930-е гг.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§1</w:t>
            </w:r>
            <w:r>
              <w:rPr>
                <w:b/>
                <w:sz w:val="20"/>
                <w:szCs w:val="20"/>
              </w:rPr>
              <w:t xml:space="preserve">7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национальная политика в 1930-е гг.</w:t>
            </w:r>
          </w:p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сс.149-155;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 государства: цели, направления, результаты.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§18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1930-е гг.</w:t>
            </w:r>
          </w:p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§19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русского зарубежья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1920–1930-е гг.</w:t>
            </w:r>
          </w:p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§20,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 и мировое сообщество в 1929-1939 гг.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 §21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Повторительно-обобщающий урок по теме</w:t>
            </w:r>
            <w:r>
              <w:rPr>
                <w:rStyle w:val="a5"/>
                <w:sz w:val="20"/>
                <w:szCs w:val="20"/>
              </w:rPr>
              <w:t xml:space="preserve"> «</w:t>
            </w:r>
            <w:r>
              <w:rPr>
                <w:rStyle w:val="a5"/>
                <w:b w:val="0"/>
                <w:sz w:val="20"/>
                <w:szCs w:val="20"/>
              </w:rPr>
              <w:t>Советский Союз в 1920-1930-е гг.»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0"/>
                <w:szCs w:val="20"/>
              </w:rPr>
              <w:t>Повт</w:t>
            </w:r>
            <w:proofErr w:type="spellEnd"/>
            <w:r>
              <w:rPr>
                <w:b/>
                <w:sz w:val="20"/>
                <w:szCs w:val="20"/>
              </w:rPr>
              <w:t>. §§ 9-21-21,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опр.,карта,даты,имена,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Великая Отечественная война (1941 – 1945 гг.) (13 ч)</w:t>
            </w:r>
          </w:p>
        </w:tc>
        <w:tc>
          <w:tcPr>
            <w:tcW w:w="992" w:type="dxa"/>
          </w:tcPr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b w:val="0"/>
                <w:sz w:val="20"/>
                <w:szCs w:val="20"/>
              </w:rPr>
              <w:t>СССР накануне Великой Отечественной войны.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§22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Style w:val="a5"/>
                <w:rFonts w:ascii="Times New Roman" w:eastAsia="Bookman Old Style" w:hAnsi="Times New Roman" w:cs="Times New Roman"/>
                <w:b w:val="0"/>
                <w:sz w:val="24"/>
                <w:szCs w:val="24"/>
              </w:rPr>
            </w:pPr>
            <w:r>
              <w:rPr>
                <w:sz w:val="20"/>
                <w:szCs w:val="20"/>
              </w:rPr>
              <w:t>Начало</w:t>
            </w:r>
            <w:r>
              <w:rPr>
                <w:rStyle w:val="a5"/>
                <w:b w:val="0"/>
                <w:sz w:val="20"/>
                <w:szCs w:val="20"/>
              </w:rPr>
              <w:t xml:space="preserve"> Великой Отечественной войны. Первый период войны  </w:t>
            </w:r>
          </w:p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b w:val="0"/>
                <w:sz w:val="20"/>
                <w:szCs w:val="20"/>
              </w:rPr>
              <w:t xml:space="preserve">(22 июня 1941- ноябрь 1942 г.).  </w:t>
            </w:r>
            <w:r>
              <w:rPr>
                <w:rStyle w:val="a5"/>
                <w:b w:val="0"/>
                <w:sz w:val="20"/>
                <w:szCs w:val="20"/>
              </w:rPr>
              <w:t>Тульская оборонительная операция. Тула – Город-Герой.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§23,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b w:val="0"/>
                <w:sz w:val="20"/>
                <w:szCs w:val="20"/>
              </w:rPr>
              <w:t>Первый период войны (22 июня 1941- ноябрь 1942 г.). Тульская оборонительная операция. Тула – Город-Герой.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§23,краеведение,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Поражения и победы 1942 года. Предпосылки коренного перелома.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 §24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Поражения и победы 1942 года. Сталинградская битва.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§24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война: единство фронта и тыла.</w:t>
            </w:r>
          </w:p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§25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СССР  в годы войны.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§26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3" w:type="dxa"/>
          </w:tcPr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здравоохранение и наука в годы войны.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§27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Второй </w:t>
            </w:r>
            <w:r>
              <w:rPr>
                <w:rStyle w:val="a5"/>
                <w:b w:val="0"/>
                <w:sz w:val="20"/>
                <w:szCs w:val="20"/>
              </w:rPr>
              <w:t>период  Великой Отечественной войны. Коренной перелом (ноябрь 1942-1943г.).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§28 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Второй </w:t>
            </w:r>
            <w:r>
              <w:rPr>
                <w:rStyle w:val="a5"/>
                <w:b w:val="0"/>
                <w:sz w:val="20"/>
                <w:szCs w:val="20"/>
              </w:rPr>
              <w:t xml:space="preserve">период  Великой Отечественной войны. Коренной перелом </w:t>
            </w:r>
            <w:r>
              <w:rPr>
                <w:rStyle w:val="a5"/>
                <w:b w:val="0"/>
                <w:sz w:val="20"/>
                <w:szCs w:val="20"/>
              </w:rPr>
              <w:t>(ноябрь 1942-1943г.).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Проекты</w:t>
            </w:r>
            <w:r>
              <w:rPr>
                <w:b/>
                <w:sz w:val="20"/>
                <w:szCs w:val="20"/>
              </w:rPr>
              <w:t xml:space="preserve"> §28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период войны. Победа СССР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Великой Отечественной войне. Окончание Второй мировой войны.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>Проекты</w:t>
            </w:r>
            <w:r>
              <w:rPr>
                <w:b/>
                <w:sz w:val="20"/>
                <w:szCs w:val="20"/>
              </w:rPr>
              <w:t xml:space="preserve"> §29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lastRenderedPageBreak/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дипломатия в годы Великой Отечественной войны. Советская разведка и контрразведка в годы Великой Отечественной войны.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Проекты; §30; сс.87-92 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и уроки Великой Победы. Фальсификации истории Великой Отечественной войны.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§31,сс.107-106;повт</w:t>
            </w:r>
            <w:proofErr w:type="gramStart"/>
            <w:r>
              <w:rPr>
                <w:b/>
                <w:sz w:val="20"/>
                <w:szCs w:val="20"/>
              </w:rPr>
              <w:t>.п</w:t>
            </w:r>
            <w:proofErr w:type="gramEnd"/>
            <w:r>
              <w:rPr>
                <w:b/>
                <w:sz w:val="20"/>
                <w:szCs w:val="20"/>
              </w:rPr>
              <w:t>о курсу-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 xml:space="preserve"> термины,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повторение.  (1 ч)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0"/>
                <w:szCs w:val="20"/>
              </w:rPr>
              <w:t>Повт</w:t>
            </w:r>
            <w:proofErr w:type="gramStart"/>
            <w:r>
              <w:rPr>
                <w:b/>
                <w:sz w:val="20"/>
                <w:szCs w:val="20"/>
              </w:rPr>
              <w:t>.п</w:t>
            </w:r>
            <w:proofErr w:type="gramEnd"/>
            <w:r>
              <w:rPr>
                <w:b/>
                <w:sz w:val="20"/>
                <w:szCs w:val="20"/>
              </w:rPr>
              <w:t>о</w:t>
            </w:r>
            <w:proofErr w:type="spellEnd"/>
            <w:r>
              <w:rPr>
                <w:b/>
                <w:sz w:val="20"/>
                <w:szCs w:val="20"/>
              </w:rPr>
              <w:t xml:space="preserve"> курсу-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 xml:space="preserve"> термины,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ВСЕОБЩАЯ ИСТОРИЯ. НОВЕЙШАЯ ИСТОРИЯ (28 ч)</w:t>
            </w:r>
          </w:p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C30">
        <w:tc>
          <w:tcPr>
            <w:tcW w:w="850" w:type="dxa"/>
            <w:vAlign w:val="center"/>
          </w:tcPr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  <w:t xml:space="preserve">Раздел  I. Мир накануне и в годы Первой мировой войны </w:t>
            </w:r>
          </w:p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  <w:t>(5 ч)</w:t>
            </w:r>
          </w:p>
        </w:tc>
        <w:tc>
          <w:tcPr>
            <w:tcW w:w="992" w:type="dxa"/>
          </w:tcPr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3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b w:val="0"/>
                <w:sz w:val="20"/>
                <w:szCs w:val="20"/>
              </w:rPr>
              <w:t>Мир накануне первой мировой войны.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Проекты; </w:t>
            </w:r>
            <w:r>
              <w:rPr>
                <w:b/>
                <w:sz w:val="20"/>
                <w:szCs w:val="20"/>
              </w:rPr>
              <w:t xml:space="preserve">§1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b w:val="0"/>
                <w:sz w:val="20"/>
                <w:szCs w:val="20"/>
              </w:rPr>
              <w:t>«Новый империализм». Происхождение Первой мировой войны.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 2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b w:val="0"/>
                <w:sz w:val="20"/>
                <w:szCs w:val="20"/>
              </w:rPr>
              <w:t>Первая мировая война. 1914-1918 гг.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§3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b w:val="0"/>
                <w:sz w:val="20"/>
                <w:szCs w:val="20"/>
              </w:rPr>
              <w:t>Первая мировая война. 1914-1918 гг.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§3-4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rPr>
                <w:rStyle w:val="a5"/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Style w:val="a5"/>
                <w:b w:val="0"/>
                <w:sz w:val="20"/>
                <w:szCs w:val="20"/>
              </w:rPr>
              <w:t xml:space="preserve">Повторительно-обобщающий </w:t>
            </w:r>
            <w:r>
              <w:rPr>
                <w:rStyle w:val="a5"/>
                <w:b w:val="0"/>
                <w:sz w:val="20"/>
                <w:szCs w:val="20"/>
              </w:rPr>
              <w:t>урок по разделу «Мир накануне и в годы Первой мировой войны».</w:t>
            </w:r>
          </w:p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Повт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§1-4,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опр.,карта,даты,имена,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rPr>
                <w:rStyle w:val="a5"/>
                <w:rFonts w:ascii="Times New Roman" w:eastAsia="Bookman Old Style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sz w:val="20"/>
                <w:szCs w:val="20"/>
              </w:rPr>
              <w:t xml:space="preserve">Раздел  </w:t>
            </w:r>
            <w:r>
              <w:rPr>
                <w:rStyle w:val="a5"/>
                <w:sz w:val="20"/>
                <w:szCs w:val="20"/>
                <w:lang w:val="en-US"/>
              </w:rPr>
              <w:t>II</w:t>
            </w:r>
            <w:r>
              <w:rPr>
                <w:rStyle w:val="a5"/>
                <w:sz w:val="20"/>
                <w:szCs w:val="20"/>
              </w:rPr>
              <w:t xml:space="preserve">.  </w:t>
            </w:r>
            <w:proofErr w:type="spellStart"/>
            <w:r>
              <w:rPr>
                <w:rStyle w:val="a5"/>
                <w:sz w:val="20"/>
                <w:szCs w:val="20"/>
              </w:rPr>
              <w:t>Межвоенный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период (1918-1939)  (16 ч)</w:t>
            </w:r>
          </w:p>
        </w:tc>
        <w:tc>
          <w:tcPr>
            <w:tcW w:w="992" w:type="dxa"/>
          </w:tcPr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Последствия войны: революции и распад империй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 5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Версальско-Вашингтонская система. Международные отношения в 1920-е гг.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 6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Страны Запада в 1920-е гг. США. Великобритания. Франция. Германия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 7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Авторитарные режимы в Европе в 1920-е гг. Венгрия. Польша. Румыния. Испания. Фашистский режим в Италии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§8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Мировой экономический кризис 1929—1933 гг. Великая депресси</w:t>
            </w: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я. Пути выхода из кризиса. Кейнсианство.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§9 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Страны Запада в 1930-е гг. США: «Новый курс» Ф. Д. Рузвельта. Великобритания: национальное правительство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§10  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 xml:space="preserve">,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Нарастание агрессии в мире. Установление нацистской диктатуры в Германии.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§11  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Борьба с фашизмом. Народный фронт во Франции и Испании. Гражданская война в </w:t>
            </w: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lastRenderedPageBreak/>
              <w:t xml:space="preserve">Испании. Австрия: от демократии к </w:t>
            </w:r>
            <w:proofErr w:type="gramStart"/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авторитарному</w:t>
            </w:r>
            <w:proofErr w:type="gramEnd"/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режим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§12  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 xml:space="preserve">,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lastRenderedPageBreak/>
              <w:t>записи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Международные отношения в 1930-е гг. Политика «умиротворения» агрессора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§13,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Латинская Америка в первой половине XX в.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Материал для</w:t>
            </w: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br/>
              <w:t>самостоятельной</w:t>
            </w: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br/>
              <w:t>работы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Восток в первой половине ХХ </w:t>
            </w:r>
            <w:proofErr w:type="gramStart"/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§14-15,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Япония в первой половине ХХ </w:t>
            </w:r>
            <w:proofErr w:type="gramStart"/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Материал для самостоятельной работы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Мусульманские страны в первой полови</w:t>
            </w: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не ХХ </w:t>
            </w:r>
            <w:proofErr w:type="gramStart"/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. Турция. Иран.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Материал для</w:t>
            </w: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br/>
              <w:t>самостоятельной</w:t>
            </w: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br/>
              <w:t>работы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Формирование научной картины мира в Новейшее время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Материал для</w:t>
            </w: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br/>
              <w:t>самостоятельной</w:t>
            </w: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br/>
              <w:t>работы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Культура и искусство в первой половине ХХ </w:t>
            </w:r>
            <w:proofErr w:type="gramStart"/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§16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 xml:space="preserve"> 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242021"/>
                <w:sz w:val="20"/>
                <w:szCs w:val="20"/>
              </w:rPr>
              <w:t>Повторительно-обобщающий урок по разделу</w:t>
            </w:r>
            <w:r>
              <w:rPr>
                <w:rStyle w:val="a5"/>
                <w:sz w:val="20"/>
                <w:szCs w:val="20"/>
              </w:rPr>
              <w:t xml:space="preserve"> </w:t>
            </w:r>
            <w:r>
              <w:rPr>
                <w:rStyle w:val="a5"/>
                <w:b w:val="0"/>
                <w:sz w:val="20"/>
                <w:szCs w:val="20"/>
              </w:rPr>
              <w:t>«</w:t>
            </w:r>
            <w:proofErr w:type="spellStart"/>
            <w:r>
              <w:rPr>
                <w:rStyle w:val="a5"/>
                <w:b w:val="0"/>
                <w:sz w:val="20"/>
                <w:szCs w:val="20"/>
              </w:rPr>
              <w:t>Межвоенный</w:t>
            </w:r>
            <w:proofErr w:type="spellEnd"/>
            <w:r>
              <w:rPr>
                <w:rStyle w:val="a5"/>
                <w:b w:val="0"/>
                <w:sz w:val="20"/>
                <w:szCs w:val="20"/>
              </w:rPr>
              <w:t xml:space="preserve"> период (1918-1939)»</w:t>
            </w:r>
            <w:r>
              <w:rPr>
                <w:b/>
                <w:color w:val="242021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0"/>
                <w:szCs w:val="20"/>
              </w:rPr>
              <w:t>Повт</w:t>
            </w:r>
            <w:proofErr w:type="spellEnd"/>
            <w:r>
              <w:rPr>
                <w:b/>
                <w:sz w:val="20"/>
                <w:szCs w:val="20"/>
              </w:rPr>
              <w:t>. §§5-16, -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 xml:space="preserve"> 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  <w:t>Раздел  III. Вторая мировая война (6 ч)</w:t>
            </w:r>
          </w:p>
        </w:tc>
        <w:tc>
          <w:tcPr>
            <w:tcW w:w="992" w:type="dxa"/>
          </w:tcPr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Начало Второй мировой </w:t>
            </w: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войны (1939—1941 гг.)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§17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 записи, проекты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Вторая мировая война. Великая Отечественная война Советского Союза. От нападения Германии на СССР до начала коренного перелома. 1941—1942 гг.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§18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записи</w:t>
            </w:r>
            <w:r>
              <w:rPr>
                <w:b/>
                <w:sz w:val="20"/>
                <w:szCs w:val="20"/>
              </w:rPr>
              <w:t>,проекты</w:t>
            </w:r>
            <w:proofErr w:type="spellEnd"/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Вторая мировая война. Великая Отечественная война Советского Союза. Коренной перелом и завершающий период войны. 1943—1945 гг.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§§19-20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 xml:space="preserve"> 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записи</w:t>
            </w:r>
            <w:r>
              <w:rPr>
                <w:b/>
                <w:sz w:val="20"/>
                <w:szCs w:val="20"/>
              </w:rPr>
              <w:t>,проекты</w:t>
            </w:r>
            <w:proofErr w:type="spellEnd"/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Вторая мировая война.</w:t>
            </w: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Великая Отечественная война Советского Союза. Коренной перелом и завершающий период войны. 1943—1945 гг.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2126" w:type="dxa"/>
            <w:gridSpan w:val="2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§§19-20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 xml:space="preserve"> 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записи</w:t>
            </w:r>
            <w:r>
              <w:rPr>
                <w:b/>
                <w:sz w:val="20"/>
                <w:szCs w:val="20"/>
              </w:rPr>
              <w:t>,проекты</w:t>
            </w:r>
            <w:proofErr w:type="spellEnd"/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Итоги  Второй мировой войны. Послевоенное урегулирование мира.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2126" w:type="dxa"/>
            <w:gridSpan w:val="2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§§21-22 ;</w:t>
            </w:r>
            <w:proofErr w:type="spellStart"/>
            <w:r>
              <w:rPr>
                <w:b/>
                <w:sz w:val="20"/>
                <w:szCs w:val="20"/>
              </w:rPr>
              <w:t>повт</w:t>
            </w:r>
            <w:proofErr w:type="spellEnd"/>
            <w:r>
              <w:rPr>
                <w:b/>
                <w:sz w:val="20"/>
                <w:szCs w:val="20"/>
              </w:rPr>
              <w:t xml:space="preserve">. §§17-20 </w:t>
            </w:r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 xml:space="preserve"> термины</w:t>
            </w:r>
            <w:proofErr w:type="gram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записи</w:t>
            </w:r>
            <w:r>
              <w:rPr>
                <w:b/>
                <w:sz w:val="20"/>
                <w:szCs w:val="20"/>
              </w:rPr>
              <w:t>,проекты</w:t>
            </w:r>
            <w:proofErr w:type="spellEnd"/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Повторительно-обобщающий урок по разделу «Вторая мировая война»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2126" w:type="dxa"/>
            <w:gridSpan w:val="2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0"/>
                <w:szCs w:val="20"/>
              </w:rPr>
              <w:t>Повт</w:t>
            </w:r>
            <w:proofErr w:type="spellEnd"/>
            <w:r>
              <w:rPr>
                <w:b/>
                <w:sz w:val="20"/>
                <w:szCs w:val="20"/>
              </w:rPr>
              <w:t>. по курс</w:t>
            </w:r>
            <w:proofErr w:type="gramStart"/>
            <w:r>
              <w:rPr>
                <w:b/>
                <w:sz w:val="20"/>
                <w:szCs w:val="20"/>
              </w:rPr>
              <w:t>у-</w:t>
            </w:r>
            <w:proofErr w:type="gram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 xml:space="preserve"> термины,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вопр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.,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карта,даты,имена</w:t>
            </w:r>
            <w:proofErr w:type="spellEnd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okmanOldStyle"/>
                <w:rFonts w:eastAsia="Times New Roman" w:cs="Calibri"/>
                <w:b w:val="0"/>
                <w:sz w:val="20"/>
                <w:szCs w:val="20"/>
              </w:rPr>
              <w:t>записи</w:t>
            </w:r>
            <w:r>
              <w:rPr>
                <w:b/>
                <w:sz w:val="20"/>
                <w:szCs w:val="20"/>
              </w:rPr>
              <w:t>,проекты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13C30">
        <w:tc>
          <w:tcPr>
            <w:tcW w:w="850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63" w:type="dxa"/>
            <w:vAlign w:val="center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ч).</w:t>
            </w:r>
          </w:p>
        </w:tc>
        <w:tc>
          <w:tcPr>
            <w:tcW w:w="992" w:type="dxa"/>
          </w:tcPr>
          <w:p w:rsidR="00113C30" w:rsidRDefault="0052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2126" w:type="dxa"/>
            <w:gridSpan w:val="2"/>
          </w:tcPr>
          <w:p w:rsidR="00113C30" w:rsidRDefault="00113C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3C30" w:rsidRDefault="00113C3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13C30" w:rsidRDefault="00113C3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sectPr w:rsidR="00113C3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1"/>
    <w:family w:val="roman"/>
    <w:pitch w:val="default"/>
  </w:font>
  <w:font w:name="TimesNewRomanPS-ItalicMT">
    <w:altName w:val="Times New Roman"/>
    <w:charset w:val="01"/>
    <w:family w:val="roman"/>
    <w:pitch w:val="default"/>
  </w:font>
  <w:font w:name="SymbolMT">
    <w:altName w:val="Times New Roman"/>
    <w:charset w:val="01"/>
    <w:family w:val="roman"/>
    <w:pitch w:val="default"/>
  </w:font>
  <w:font w:name="TimesNewRomanPS-BoldItalicMT">
    <w:altName w:val="Times New Roman"/>
    <w:charset w:val="01"/>
    <w:family w:val="roman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0625"/>
    <w:multiLevelType w:val="multilevel"/>
    <w:tmpl w:val="D0E46E2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07A5460"/>
    <w:multiLevelType w:val="multilevel"/>
    <w:tmpl w:val="4ADC62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nsid w:val="32A22BEA"/>
    <w:multiLevelType w:val="multilevel"/>
    <w:tmpl w:val="F256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F165523"/>
    <w:multiLevelType w:val="multilevel"/>
    <w:tmpl w:val="B50C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3773AAB"/>
    <w:multiLevelType w:val="multilevel"/>
    <w:tmpl w:val="CFF0E5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13C30"/>
    <w:rsid w:val="00113C30"/>
    <w:rsid w:val="0052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65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1">
    <w:name w:val="c21"/>
    <w:basedOn w:val="a0"/>
    <w:qFormat/>
    <w:rsid w:val="00084CD0"/>
  </w:style>
  <w:style w:type="character" w:customStyle="1" w:styleId="c0">
    <w:name w:val="c0"/>
    <w:basedOn w:val="a0"/>
    <w:qFormat/>
    <w:rsid w:val="00084CD0"/>
  </w:style>
  <w:style w:type="character" w:customStyle="1" w:styleId="c10">
    <w:name w:val="c10"/>
    <w:basedOn w:val="a0"/>
    <w:qFormat/>
    <w:rsid w:val="00084CD0"/>
  </w:style>
  <w:style w:type="character" w:customStyle="1" w:styleId="fontstyle01">
    <w:name w:val="fontstyle01"/>
    <w:basedOn w:val="a0"/>
    <w:qFormat/>
    <w:rsid w:val="0063032B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63032B"/>
    <w:rPr>
      <w:rFonts w:ascii="TimesNewRomanPS-ItalicMT" w:hAnsi="TimesNewRomanPS-ItalicM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qFormat/>
    <w:rsid w:val="0063032B"/>
    <w:rPr>
      <w:rFonts w:ascii="SymbolMT" w:hAnsi="Symbol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qFormat/>
    <w:rsid w:val="0063032B"/>
    <w:rPr>
      <w:rFonts w:ascii="TimesNewRomanPS-BoldItalicMT" w:hAnsi="TimesNewRomanPS-BoldItalicMT"/>
      <w:b/>
      <w:bCs/>
      <w:i/>
      <w:iCs/>
      <w:color w:val="000000"/>
      <w:sz w:val="24"/>
      <w:szCs w:val="24"/>
    </w:rPr>
  </w:style>
  <w:style w:type="character" w:customStyle="1" w:styleId="a3">
    <w:name w:val="Абзац списка Знак"/>
    <w:uiPriority w:val="34"/>
    <w:qFormat/>
    <w:locked/>
    <w:rsid w:val="000E3940"/>
    <w:rPr>
      <w:rFonts w:eastAsiaTheme="minorEastAsia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DA5ABA"/>
    <w:rPr>
      <w:color w:val="0000FF"/>
      <w:u w:val="single"/>
    </w:rPr>
  </w:style>
  <w:style w:type="character" w:customStyle="1" w:styleId="a4">
    <w:name w:val="Без интервала Знак"/>
    <w:uiPriority w:val="1"/>
    <w:qFormat/>
    <w:locked/>
    <w:rsid w:val="00FE64FE"/>
  </w:style>
  <w:style w:type="character" w:customStyle="1" w:styleId="BookmanOldStyle">
    <w:name w:val="Основной текст + Bookman Old Style"/>
    <w:qFormat/>
    <w:rsid w:val="00A8320A"/>
    <w:rPr>
      <w:rFonts w:ascii="Bookman Old Style" w:eastAsia="Bookman Old Style" w:hAnsi="Bookman Old Style" w:cs="Bookman Old Styl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effect w:val="none"/>
      <w:lang w:val="ru-RU"/>
    </w:rPr>
  </w:style>
  <w:style w:type="character" w:styleId="a5">
    <w:name w:val="Strong"/>
    <w:uiPriority w:val="22"/>
    <w:qFormat/>
    <w:rsid w:val="00BC796B"/>
    <w:rPr>
      <w:b/>
      <w:bCs/>
    </w:rPr>
  </w:style>
  <w:style w:type="character" w:customStyle="1" w:styleId="a6">
    <w:name w:val="Посещённая гиперссылка"/>
    <w:rPr>
      <w:color w:val="80000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7">
    <w:name w:val="c7"/>
    <w:basedOn w:val="a"/>
    <w:qFormat/>
    <w:rsid w:val="00084CD0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84CD0"/>
  </w:style>
  <w:style w:type="paragraph" w:customStyle="1" w:styleId="Default">
    <w:name w:val="Default"/>
    <w:uiPriority w:val="99"/>
    <w:qFormat/>
    <w:rsid w:val="00D82114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0E3940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customStyle="1" w:styleId="NoSpacing1">
    <w:name w:val="No Spacing1"/>
    <w:qFormat/>
    <w:rsid w:val="00A92288"/>
    <w:pPr>
      <w:jc w:val="both"/>
    </w:pPr>
    <w:rPr>
      <w:rFonts w:eastAsia="Times New Roman" w:cs="Calibri"/>
    </w:rPr>
  </w:style>
  <w:style w:type="paragraph" w:styleId="ae">
    <w:name w:val="Normal (Web)"/>
    <w:basedOn w:val="a"/>
    <w:uiPriority w:val="99"/>
    <w:qFormat/>
    <w:rsid w:val="002B32BE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A832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52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34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prosv.ru/item/24957" TargetMode="External"/><Relationship Id="rId18" Type="http://schemas.openxmlformats.org/officeDocument/2006/relationships/hyperlink" Target="http://pish.ru/" TargetMode="External"/><Relationship Id="rId26" Type="http://schemas.openxmlformats.org/officeDocument/2006/relationships/hyperlink" Target="http://www.scepsis.ru/library/" TargetMode="External"/><Relationship Id="rId39" Type="http://schemas.openxmlformats.org/officeDocument/2006/relationships/hyperlink" Target="https://gigabaza.ru/doc/131454.html" TargetMode="External"/><Relationship Id="rId21" Type="http://schemas.openxmlformats.org/officeDocument/2006/relationships/hyperlink" Target="http://his.1september.ru/" TargetMode="External"/><Relationship Id="rId34" Type="http://schemas.openxmlformats.org/officeDocument/2006/relationships/hyperlink" Target="http://window.edu/" TargetMode="Externa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resh.edu.ru/" TargetMode="External"/><Relationship Id="rId20" Type="http://schemas.openxmlformats.org/officeDocument/2006/relationships/hyperlink" Target="http://www.proshkolu.ru/" TargetMode="External"/><Relationship Id="rId29" Type="http://schemas.openxmlformats.org/officeDocument/2006/relationships/hyperlink" Target="http://edu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24" Type="http://schemas.openxmlformats.org/officeDocument/2006/relationships/hyperlink" Target="http://www.historia.ru/" TargetMode="External"/><Relationship Id="rId32" Type="http://schemas.openxmlformats.org/officeDocument/2006/relationships/hyperlink" Target="http://fcior.edu.ru/" TargetMode="External"/><Relationship Id="rId37" Type="http://schemas.openxmlformats.org/officeDocument/2006/relationships/hyperlink" Target="https://150solumc.edusite.ru/p181aa1.html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ideouroki.net/" TargetMode="External"/><Relationship Id="rId23" Type="http://schemas.openxmlformats.org/officeDocument/2006/relationships/hyperlink" Target="http://iriran.ru/?q=node/614" TargetMode="External"/><Relationship Id="rId28" Type="http://schemas.openxmlformats.org/officeDocument/2006/relationships/hyperlink" Target="https://&#1080;&#1089;&#1090;&#1086;&#1088;&#1080;&#1082;.&#1088;&#1092;/" TargetMode="External"/><Relationship Id="rId36" Type="http://schemas.openxmlformats.org/officeDocument/2006/relationships/hyperlink" Target="http://www.nlr.ru/res/inv/kray/" TargetMode="External"/><Relationship Id="rId10" Type="http://schemas.openxmlformats.org/officeDocument/2006/relationships/hyperlink" Target="https://mosmetod.ru/files/metod/srednyaya_starshaya/istor/Koncepcia_final.pdf" TargetMode="External"/><Relationship Id="rId19" Type="http://schemas.openxmlformats.org/officeDocument/2006/relationships/hyperlink" Target="http://it-n.ru/" TargetMode="External"/><Relationship Id="rId31" Type="http://schemas.openxmlformats.org/officeDocument/2006/relationships/hyperlink" Target="http://www.school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://festival/" TargetMode="External"/><Relationship Id="rId27" Type="http://schemas.openxmlformats.org/officeDocument/2006/relationships/hyperlink" Target="http://www.nivestnik.ru/" TargetMode="External"/><Relationship Id="rId30" Type="http://schemas.openxmlformats.org/officeDocument/2006/relationships/hyperlink" Target="http://edu-top.ru/katalog/?cat=6" TargetMode="External"/><Relationship Id="rId35" Type="http://schemas.openxmlformats.org/officeDocument/2006/relationships/hyperlink" Target="http://school2100.com/" TargetMode="External"/><Relationship Id="rId8" Type="http://schemas.openxmlformats.org/officeDocument/2006/relationships/hyperlink" Target="https://docs.edu.gov.ru/document/bf0ceabdc94110049a583890956abbfa" TargetMode="External"/><Relationship Id="rId3" Type="http://schemas.openxmlformats.org/officeDocument/2006/relationships/styles" Target="styles.xml"/><Relationship Id="rId12" Type="http://schemas.openxmlformats.org/officeDocument/2006/relationships/hyperlink" Target="https://4ege.ru/documents/53344-primernaya-osnovnaya-obrazovatelnaya-programma-srednego-obschego-obrazovaniya.html" TargetMode="External"/><Relationship Id="rId17" Type="http://schemas.openxmlformats.org/officeDocument/2006/relationships/hyperlink" Target="https://www.mos.ru/city/projects/mesh" TargetMode="External"/><Relationship Id="rId25" Type="http://schemas.openxmlformats.org/officeDocument/2006/relationships/hyperlink" Target="http://www.istrodina.com/" TargetMode="External"/><Relationship Id="rId33" Type="http://schemas.openxmlformats.org/officeDocument/2006/relationships/hyperlink" Target="http://school-/" TargetMode="External"/><Relationship Id="rId38" Type="http://schemas.openxmlformats.org/officeDocument/2006/relationships/hyperlink" Target="https://multiurok.ru/blog/eor-po-istorii-obshchiestvoznaniiu-i-prav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2DB32-FBE9-4CA5-A976-2A47A423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9996</Words>
  <Characters>56983</Characters>
  <Application>Microsoft Office Word</Application>
  <DocSecurity>0</DocSecurity>
  <Lines>474</Lines>
  <Paragraphs>133</Paragraphs>
  <ScaleCrop>false</ScaleCrop>
  <Company>Grizli777</Company>
  <LinksUpToDate>false</LinksUpToDate>
  <CharactersWithSpaces>66846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Школа</cp:lastModifiedBy>
  <cp:revision>4</cp:revision>
  <dcterms:created xsi:type="dcterms:W3CDTF">2023-09-19T19:27:00Z</dcterms:created>
  <dcterms:modified xsi:type="dcterms:W3CDTF">2023-09-26T11:44:00Z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