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BAE" w:rsidRPr="002315B2" w:rsidRDefault="00A765A8" w:rsidP="00947B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>
            <wp:extent cx="6330950" cy="92519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лгебра 7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950" cy="925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947BAE" w:rsidRPr="002315B2">
        <w:rPr>
          <w:rFonts w:ascii="Times New Roman" w:hAnsi="Times New Roman"/>
          <w:b/>
          <w:sz w:val="24"/>
          <w:szCs w:val="24"/>
        </w:rPr>
        <w:lastRenderedPageBreak/>
        <w:t>Пояснительная записка к рабочей программе по алгебре 7 класс</w:t>
      </w:r>
    </w:p>
    <w:p w:rsidR="00947BAE" w:rsidRPr="002315B2" w:rsidRDefault="00947BAE" w:rsidP="00947BAE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BAE" w:rsidRPr="002315B2" w:rsidRDefault="00947BAE" w:rsidP="00947BA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 соответствии с п. 2 ст. 32 Закона РФ «Об образовании» в компетенцию образовательного учреждения входит разработка и утверждение рабочих программ учебных курсов и дисциплин.</w:t>
      </w:r>
    </w:p>
    <w:p w:rsidR="00947BAE" w:rsidRPr="002315B2" w:rsidRDefault="00947BAE" w:rsidP="00947BA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Рабочая программа – это нормативно-управленческий документ учителя, предназначенный для реализации государственного образовательного стандарта, включающего требования к минимуму содержания, уровню подготовки учащихся. Его основная задача – обеспечить выполнение учителем государственных образовательных стандартов и учебного плана по предмету.</w:t>
      </w:r>
    </w:p>
    <w:p w:rsidR="00947BAE" w:rsidRPr="002315B2" w:rsidRDefault="00947BAE" w:rsidP="00947BA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Рабочая программа реализует право учителя расширять, углублять, изменять, формировать содержание обучения, определять последовательность изучения материала, распределять учебные часы по разделам, темам, урокам в соответствии с поставленными целями и задачами. При необходимости в течение учебного года учитель может вносить в учебную программу коррективы: изменять последовательность уроков внутри темы, количество часов, переносить сроки проведения контрольных работ. </w:t>
      </w:r>
    </w:p>
    <w:p w:rsidR="00947BAE" w:rsidRPr="002315B2" w:rsidRDefault="00947BAE" w:rsidP="00947BAE">
      <w:pPr>
        <w:spacing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Настоящая рабочая программа </w:t>
      </w:r>
      <w:r w:rsidRPr="002315B2">
        <w:rPr>
          <w:rFonts w:ascii="Times New Roman" w:eastAsia="Calibri" w:hAnsi="Times New Roman"/>
          <w:sz w:val="24"/>
          <w:szCs w:val="24"/>
        </w:rPr>
        <w:t xml:space="preserve">по алгебре </w:t>
      </w:r>
      <w:r w:rsidRPr="002315B2">
        <w:rPr>
          <w:rFonts w:ascii="Times New Roman" w:hAnsi="Times New Roman"/>
          <w:sz w:val="24"/>
          <w:szCs w:val="24"/>
        </w:rPr>
        <w:t xml:space="preserve">для 7 класса составлена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Федеральном государственном образовательном стандарте общего образования, с учетом преемственности на основании следующих </w:t>
      </w:r>
      <w:r w:rsidRPr="002315B2">
        <w:rPr>
          <w:rFonts w:ascii="Times New Roman" w:hAnsi="Times New Roman"/>
          <w:b/>
          <w:bCs/>
          <w:sz w:val="24"/>
          <w:szCs w:val="24"/>
        </w:rPr>
        <w:t>нормативных правовых</w:t>
      </w:r>
      <w:r w:rsidRPr="002315B2">
        <w:rPr>
          <w:rFonts w:ascii="Times New Roman" w:hAnsi="Times New Roman"/>
          <w:sz w:val="24"/>
          <w:szCs w:val="24"/>
        </w:rPr>
        <w:t xml:space="preserve"> документов:</w:t>
      </w:r>
    </w:p>
    <w:p w:rsidR="00DD714A" w:rsidRPr="00215C10" w:rsidRDefault="00DD714A" w:rsidP="00DD71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>Закон 273-ФЗ  «Об образовании в РФ» от 29 декабря 2012 г. № 273-ФЗ;</w:t>
      </w:r>
    </w:p>
    <w:p w:rsidR="00DD714A" w:rsidRPr="00215C10" w:rsidRDefault="00DD714A" w:rsidP="00DD714A">
      <w:pPr>
        <w:pStyle w:val="a3"/>
        <w:numPr>
          <w:ilvl w:val="0"/>
          <w:numId w:val="1"/>
        </w:numPr>
        <w:shd w:val="clear" w:color="auto" w:fill="FFFFFF"/>
        <w:rPr>
          <w:bCs/>
          <w:sz w:val="28"/>
          <w:szCs w:val="28"/>
        </w:rPr>
      </w:pPr>
      <w:r w:rsidRPr="00215C10">
        <w:rPr>
          <w:bCs/>
          <w:sz w:val="28"/>
          <w:szCs w:val="28"/>
        </w:rPr>
        <w:t>Федеральный государственный образовательный стандарт среднего общего образования (утв. </w:t>
      </w:r>
      <w:hyperlink r:id="rId9" w:history="1">
        <w:r w:rsidRPr="00215C10">
          <w:rPr>
            <w:bCs/>
            <w:sz w:val="28"/>
            <w:szCs w:val="28"/>
            <w:u w:val="single"/>
          </w:rPr>
          <w:t>приказом</w:t>
        </w:r>
      </w:hyperlink>
      <w:r w:rsidRPr="00215C10">
        <w:rPr>
          <w:bCs/>
          <w:sz w:val="28"/>
          <w:szCs w:val="28"/>
        </w:rPr>
        <w:t xml:space="preserve"> Министерства образования и науки РФ от 17 мая 2012 г. N 413) С изменениями и дополнениями от </w:t>
      </w:r>
      <w:r w:rsidRPr="00215C10">
        <w:rPr>
          <w:sz w:val="28"/>
          <w:szCs w:val="28"/>
        </w:rPr>
        <w:t>29 декабря 2014 г., 31 декабря 2015 г., 29 июня 2017 г.</w:t>
      </w:r>
    </w:p>
    <w:p w:rsidR="00DD714A" w:rsidRDefault="00DD714A" w:rsidP="00DD71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15C10">
        <w:rPr>
          <w:sz w:val="28"/>
          <w:szCs w:val="28"/>
        </w:rPr>
        <w:t xml:space="preserve">Учебный план МКОУ </w:t>
      </w:r>
      <w:proofErr w:type="gramStart"/>
      <w:r w:rsidRPr="00215C10">
        <w:rPr>
          <w:sz w:val="28"/>
          <w:szCs w:val="28"/>
        </w:rPr>
        <w:t>Ульяновской</w:t>
      </w:r>
      <w:proofErr w:type="gramEnd"/>
      <w:r w:rsidRPr="00215C10">
        <w:rPr>
          <w:sz w:val="28"/>
          <w:szCs w:val="28"/>
        </w:rPr>
        <w:t xml:space="preserve"> СОШ.</w:t>
      </w:r>
    </w:p>
    <w:p w:rsidR="00DD714A" w:rsidRPr="00DD714A" w:rsidRDefault="00947BAE" w:rsidP="00DD714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D714A">
        <w:t>В ней также учитываются основные идеи и положения Программы развития и формирования универсальных учебных действий (УУД) для основного общего образования.</w:t>
      </w:r>
    </w:p>
    <w:p w:rsidR="00DD714A" w:rsidRPr="00DD714A" w:rsidRDefault="00DD714A" w:rsidP="00DD714A">
      <w:pPr>
        <w:pStyle w:val="a3"/>
        <w:ind w:left="1440"/>
        <w:jc w:val="both"/>
        <w:rPr>
          <w:sz w:val="28"/>
          <w:szCs w:val="28"/>
        </w:rPr>
      </w:pPr>
    </w:p>
    <w:p w:rsidR="00947BAE" w:rsidRPr="002315B2" w:rsidRDefault="00947BAE" w:rsidP="00947BA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Рабочая программа учебного курса по алгебре для 7 класса составлена также в соответствии с Примерной программой основного общего образования (базовый уровень) с учетом требований федерального компонента государственного стандарта общего образования и на основе авторской программы Ю. Н. Макарычева. </w:t>
      </w:r>
      <w:proofErr w:type="gramStart"/>
      <w:r w:rsidRPr="002315B2">
        <w:rPr>
          <w:rFonts w:ascii="Times New Roman" w:eastAsia="Calibri" w:hAnsi="Times New Roman"/>
          <w:sz w:val="24"/>
          <w:szCs w:val="24"/>
        </w:rPr>
        <w:t xml:space="preserve">Программа призвана содействовать формированию культурного человека, умеющего мыслить, понимающего идеологию математического моделирования реальных процессов, владеющего математическим языком, как языком, организующим деятельность,  умеющего самостоятельно добывать информацию и пользоваться ею на практике, владеющего литературной речью и умеющего в случае необходимости построить ее по законам математической речи. </w:t>
      </w:r>
      <w:proofErr w:type="gramEnd"/>
    </w:p>
    <w:p w:rsidR="00947BAE" w:rsidRPr="002315B2" w:rsidRDefault="00947BAE" w:rsidP="00947BA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315B2">
        <w:rPr>
          <w:rFonts w:ascii="Times New Roman" w:eastAsia="Calibri" w:hAnsi="Times New Roman"/>
          <w:sz w:val="24"/>
          <w:szCs w:val="24"/>
        </w:rPr>
        <w:t xml:space="preserve">В программе определена последовательность изучения материала в рамках стандарта для старшей школы и пути формирования знаний и умений, необходимых для применения в практической деятельности, изучения смежных дисциплин, продолжения образования, а так же развития учащихся. </w:t>
      </w:r>
    </w:p>
    <w:p w:rsidR="00947BAE" w:rsidRPr="002315B2" w:rsidRDefault="00947BAE" w:rsidP="00947BAE">
      <w:pPr>
        <w:spacing w:after="0" w:line="240" w:lineRule="auto"/>
        <w:ind w:firstLine="851"/>
        <w:jc w:val="both"/>
        <w:rPr>
          <w:rFonts w:ascii="Times New Roman" w:eastAsia="Calibri" w:hAnsi="Times New Roman"/>
          <w:sz w:val="24"/>
          <w:szCs w:val="24"/>
        </w:rPr>
      </w:pPr>
      <w:r w:rsidRPr="002315B2">
        <w:rPr>
          <w:rFonts w:ascii="Times New Roman" w:eastAsia="Calibri" w:hAnsi="Times New Roman"/>
          <w:sz w:val="24"/>
          <w:szCs w:val="24"/>
        </w:rPr>
        <w:t>Из основных содержательно-методических линий школьного курса алгебры приоритетной в программе является функционально-графическая линия.</w:t>
      </w:r>
    </w:p>
    <w:p w:rsidR="00947BAE" w:rsidRPr="002315B2" w:rsidRDefault="00947BAE" w:rsidP="00947BAE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  Данная рабочая программа рассчитана на 1 год, преимущественно на алгоритмический уровень. Программа конкретизирует содержание тем образовательного стандарта и дает примерное распределение учебных часов по разделам курса в соответствии с методическими рекомендациями </w:t>
      </w:r>
      <w:r w:rsidRPr="002315B2">
        <w:rPr>
          <w:rFonts w:ascii="Times New Roman" w:hAnsi="Times New Roman"/>
          <w:sz w:val="24"/>
          <w:szCs w:val="24"/>
        </w:rPr>
        <w:lastRenderedPageBreak/>
        <w:t>авторов учебно-методического комплекта для изучения предметной области «Математика и информатика» для учащихся 7 классов общеобразовательного учреждения, в состав которого входят: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i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>Для учащихся: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2015.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2. Дидактические материалы по алгебре для 7 класса / В.И. </w:t>
      </w:r>
      <w:proofErr w:type="gram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Жохов</w:t>
      </w:r>
      <w:proofErr w:type="gram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Ю.Н. Макарычев, Н.Г.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. – М.: Просвещение, 2014. </w:t>
      </w:r>
    </w:p>
    <w:p w:rsidR="00947BAE" w:rsidRPr="002315B2" w:rsidRDefault="00947BAE" w:rsidP="00947BA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3. Алгебра: </w:t>
      </w:r>
      <w:proofErr w:type="spellStart"/>
      <w:r w:rsidRPr="002315B2">
        <w:rPr>
          <w:rFonts w:ascii="Times New Roman" w:hAnsi="Times New Roman"/>
          <w:sz w:val="24"/>
          <w:szCs w:val="24"/>
        </w:rPr>
        <w:t>Дидакт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2315B2">
        <w:rPr>
          <w:rFonts w:ascii="Times New Roman" w:hAnsi="Times New Roman"/>
          <w:sz w:val="24"/>
          <w:szCs w:val="24"/>
        </w:rPr>
        <w:t>кл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2315B2">
        <w:rPr>
          <w:rFonts w:ascii="Times New Roman" w:hAnsi="Times New Roman"/>
          <w:sz w:val="24"/>
          <w:szCs w:val="24"/>
        </w:rPr>
        <w:t>Звавич</w:t>
      </w:r>
      <w:proofErr w:type="spellEnd"/>
      <w:r w:rsidRPr="002315B2">
        <w:rPr>
          <w:rFonts w:ascii="Times New Roman" w:hAnsi="Times New Roman"/>
          <w:sz w:val="24"/>
          <w:szCs w:val="24"/>
        </w:rPr>
        <w:t>, Л. В. Кузнецова, С. Б»     Суворова.-  М.: Просвещение, 2015.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</w:pPr>
      <w:r w:rsidRPr="002315B2">
        <w:rPr>
          <w:rFonts w:ascii="Times New Roman,Italic" w:eastAsiaTheme="minorHAnsi" w:hAnsi="Times New Roman,Italic" w:cs="Times New Roman,Italic"/>
          <w:i/>
          <w:iCs/>
          <w:sz w:val="24"/>
          <w:szCs w:val="24"/>
          <w:lang w:eastAsia="en-US"/>
        </w:rPr>
        <w:t>Для учителя: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1. Макарычев, Ю. Н. Алгебра: учебник для 7 класса общеобразовательных учреждений / Ю. Н. Макарычев, К. И.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Нешков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Н. Г.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Теляковского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. - М.: Просвещение, 2015.</w:t>
      </w:r>
    </w:p>
    <w:p w:rsidR="00947BAE" w:rsidRPr="002315B2" w:rsidRDefault="00947BAE" w:rsidP="00947BAE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2. </w:t>
      </w:r>
      <w:r w:rsidRPr="002315B2">
        <w:rPr>
          <w:rFonts w:ascii="Times New Roman" w:hAnsi="Times New Roman"/>
          <w:sz w:val="24"/>
          <w:szCs w:val="24"/>
        </w:rPr>
        <w:t xml:space="preserve">Изучение алгебры в 7—9 классах: пособие для учителей / Ю. Н. Макарычев, Н. Г. </w:t>
      </w:r>
      <w:proofErr w:type="spellStart"/>
      <w:r w:rsidRPr="002315B2">
        <w:rPr>
          <w:rFonts w:ascii="Times New Roman" w:hAnsi="Times New Roman"/>
          <w:sz w:val="24"/>
          <w:szCs w:val="24"/>
        </w:rPr>
        <w:t>Миндюк</w:t>
      </w:r>
      <w:proofErr w:type="spellEnd"/>
      <w:r w:rsidRPr="002315B2">
        <w:rPr>
          <w:rFonts w:ascii="Times New Roman" w:hAnsi="Times New Roman"/>
          <w:sz w:val="24"/>
          <w:szCs w:val="24"/>
        </w:rPr>
        <w:t>, С. Б. Суворова</w:t>
      </w:r>
      <w:proofErr w:type="gramStart"/>
      <w:r w:rsidRPr="002315B2">
        <w:rPr>
          <w:rFonts w:ascii="Times New Roman" w:hAnsi="Times New Roman"/>
          <w:sz w:val="24"/>
          <w:szCs w:val="24"/>
        </w:rPr>
        <w:t xml:space="preserve">..— </w:t>
      </w:r>
      <w:proofErr w:type="gramEnd"/>
      <w:r w:rsidRPr="002315B2">
        <w:rPr>
          <w:rFonts w:ascii="Times New Roman" w:hAnsi="Times New Roman"/>
          <w:sz w:val="24"/>
          <w:szCs w:val="24"/>
        </w:rPr>
        <w:t>М.: Просвещение, 2011.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3. Дидактические материалы по алгебре для 7 класса / В.И. </w:t>
      </w:r>
      <w:proofErr w:type="gram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Жохов</w:t>
      </w:r>
      <w:proofErr w:type="gram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, Ю.Н. Макарычев, Н.Г.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. – М.: Просвещение, 2014.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4. </w:t>
      </w:r>
      <w:r w:rsidRPr="002315B2">
        <w:rPr>
          <w:rFonts w:ascii="Times New Roman" w:hAnsi="Times New Roman"/>
          <w:sz w:val="24"/>
          <w:szCs w:val="24"/>
        </w:rPr>
        <w:t xml:space="preserve">Алгебра: </w:t>
      </w:r>
      <w:proofErr w:type="spellStart"/>
      <w:r w:rsidRPr="002315B2">
        <w:rPr>
          <w:rFonts w:ascii="Times New Roman" w:hAnsi="Times New Roman"/>
          <w:sz w:val="24"/>
          <w:szCs w:val="24"/>
        </w:rPr>
        <w:t>Дидакт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материалы для 7 </w:t>
      </w:r>
      <w:proofErr w:type="spellStart"/>
      <w:r w:rsidRPr="002315B2">
        <w:rPr>
          <w:rFonts w:ascii="Times New Roman" w:hAnsi="Times New Roman"/>
          <w:sz w:val="24"/>
          <w:szCs w:val="24"/>
        </w:rPr>
        <w:t>кл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/ Л. И. </w:t>
      </w:r>
      <w:proofErr w:type="spellStart"/>
      <w:r w:rsidRPr="002315B2">
        <w:rPr>
          <w:rFonts w:ascii="Times New Roman" w:hAnsi="Times New Roman"/>
          <w:sz w:val="24"/>
          <w:szCs w:val="24"/>
        </w:rPr>
        <w:t>Звавич</w:t>
      </w:r>
      <w:proofErr w:type="spellEnd"/>
      <w:r w:rsidRPr="002315B2">
        <w:rPr>
          <w:rFonts w:ascii="Times New Roman" w:hAnsi="Times New Roman"/>
          <w:sz w:val="24"/>
          <w:szCs w:val="24"/>
        </w:rPr>
        <w:t>, Л. В. Кузнецова, С. Б»     Суворова.-  М.: Просвещение, 2015.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5. Программы общеобразовательных учреждений. Алгебра. 7-9 классы. Составитель: </w:t>
      </w:r>
      <w:proofErr w:type="spellStart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Бурмистрова</w:t>
      </w:r>
      <w:proofErr w:type="spellEnd"/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 xml:space="preserve"> Т.А. – М.: Просвещение, 2009 г.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/>
          <w:sz w:val="24"/>
          <w:szCs w:val="24"/>
          <w:lang w:eastAsia="en-US"/>
        </w:rPr>
        <w:t>6.</w:t>
      </w:r>
      <w:r w:rsidRPr="002315B2">
        <w:rPr>
          <w:rFonts w:ascii="Times New Roman" w:hAnsi="Times New Roman"/>
          <w:iCs/>
          <w:sz w:val="24"/>
          <w:szCs w:val="24"/>
        </w:rPr>
        <w:t xml:space="preserve"> Элементы статистики и теории вероятностей авторы Ю.Н. Макарычев, Н.Г. </w:t>
      </w:r>
      <w:proofErr w:type="spellStart"/>
      <w:r w:rsidRPr="002315B2">
        <w:rPr>
          <w:rFonts w:ascii="Times New Roman" w:hAnsi="Times New Roman"/>
          <w:iCs/>
          <w:sz w:val="24"/>
          <w:szCs w:val="24"/>
        </w:rPr>
        <w:t>Миндюк</w:t>
      </w:r>
      <w:proofErr w:type="spellEnd"/>
      <w:r w:rsidRPr="002315B2">
        <w:rPr>
          <w:rFonts w:ascii="Times New Roman" w:hAnsi="Times New Roman"/>
          <w:iCs/>
          <w:sz w:val="24"/>
          <w:szCs w:val="24"/>
        </w:rPr>
        <w:t xml:space="preserve">; под редакцией С.А. </w:t>
      </w:r>
      <w:proofErr w:type="spellStart"/>
      <w:r w:rsidRPr="002315B2">
        <w:rPr>
          <w:rFonts w:ascii="Times New Roman" w:hAnsi="Times New Roman"/>
          <w:iCs/>
          <w:sz w:val="24"/>
          <w:szCs w:val="24"/>
        </w:rPr>
        <w:t>Теляковского</w:t>
      </w:r>
      <w:proofErr w:type="spellEnd"/>
      <w:r w:rsidRPr="002315B2">
        <w:rPr>
          <w:rFonts w:ascii="Times New Roman" w:hAnsi="Times New Roman"/>
          <w:iCs/>
          <w:sz w:val="24"/>
          <w:szCs w:val="24"/>
        </w:rPr>
        <w:t>. М., Просвещение 2009 г.</w:t>
      </w:r>
    </w:p>
    <w:p w:rsidR="00947BAE" w:rsidRPr="00AA64B1" w:rsidRDefault="00947BAE" w:rsidP="00AA64B1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Учебник соответствует требованиям стандарта по курсу алгебры. Отличительными особенностями учебника являются рациональное сочетание четкости и доступности изложения, приоритетность функционально-графической линии, наличие большого числа примеров с подробными решениями. </w:t>
      </w:r>
    </w:p>
    <w:p w:rsidR="00947BAE" w:rsidRPr="002315B2" w:rsidRDefault="00947BAE" w:rsidP="00947BA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Структура документа</w:t>
      </w:r>
    </w:p>
    <w:p w:rsidR="00947BAE" w:rsidRPr="002315B2" w:rsidRDefault="00947BAE" w:rsidP="00947BA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Структурными элементами рабочей программы являются: титульный лист; пояснительная записка; основное содержание учебной программы с распределением учебных часов по разделам курса и рекомендуемая последовательность изучения тем и разделов; информация об используемом учебно-методическом комплекте. Изложены цели и задачи обучения, основные требования к уровню подготовки учащихся с указанием личностных, </w:t>
      </w:r>
      <w:proofErr w:type="spellStart"/>
      <w:r w:rsidRPr="002315B2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 и предметных результатов освоения курса алгебры 7 класса. Программа содержит тематическое планирование с указанием темы и типа урока, а также основных видов учебной деятельности и планируемых результатов; программно-методическое обеспечение; контрольные параметры оценки достижений; список литературы; примерные контрольные работы; перечень </w:t>
      </w:r>
      <w:r w:rsidRPr="002315B2">
        <w:rPr>
          <w:rFonts w:ascii="Times New Roman" w:hAnsi="Times New Roman"/>
          <w:sz w:val="24"/>
          <w:szCs w:val="24"/>
          <w:lang w:val="en-US"/>
        </w:rPr>
        <w:t>WEB</w:t>
      </w:r>
      <w:r w:rsidRPr="002315B2">
        <w:rPr>
          <w:rFonts w:ascii="Times New Roman" w:hAnsi="Times New Roman"/>
          <w:sz w:val="24"/>
          <w:szCs w:val="24"/>
        </w:rPr>
        <w:t>-сайтов для дополнительного образования по предмету, перечень тем проектов, рефератов, исследовательских работ по предмету, описание учебно-методического и материально-технического обеспечения.</w:t>
      </w:r>
    </w:p>
    <w:p w:rsidR="0008529B" w:rsidRDefault="0008529B" w:rsidP="0008529B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BAE" w:rsidRPr="002315B2" w:rsidRDefault="00947BAE" w:rsidP="00947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Общая характеристика учебного предмета, курса</w:t>
      </w:r>
    </w:p>
    <w:p w:rsidR="00947BAE" w:rsidRPr="002315B2" w:rsidRDefault="00947BAE" w:rsidP="00947BAE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</w:p>
    <w:p w:rsidR="00947BAE" w:rsidRPr="002315B2" w:rsidRDefault="00947BAE" w:rsidP="00947BAE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В  курсе алгебры 7 класса можно выделить следующие основные содержательные линии: арифметика; элементы алгебры; вероятность и статистика. Наряду с этим в содержание включены дополнительные темы под рубрикой «Для тех, кто хочет знать больше», что связано с реализацией целей </w:t>
      </w:r>
      <w:proofErr w:type="spellStart"/>
      <w:r w:rsidRPr="002315B2">
        <w:rPr>
          <w:rFonts w:ascii="Times New Roman" w:hAnsi="Times New Roman"/>
          <w:sz w:val="24"/>
          <w:szCs w:val="24"/>
        </w:rPr>
        <w:t>общеинтеллектуального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 и общекультурного развития учащихся. Содержание каждой из этих тем разворачивается в содержательно-методическую линию, пронизывающую все основные содержательные линии и служит цели овладения учащимися некоторыми элементами </w:t>
      </w:r>
      <w:r w:rsidRPr="002315B2">
        <w:rPr>
          <w:rFonts w:ascii="Times New Roman" w:hAnsi="Times New Roman"/>
          <w:sz w:val="24"/>
          <w:szCs w:val="24"/>
        </w:rPr>
        <w:lastRenderedPageBreak/>
        <w:t>универсального математического языка и владения определенными навыками, а так же способствует созданию общекультурного гуманитарного фона изучения курса.</w:t>
      </w:r>
    </w:p>
    <w:p w:rsidR="00947BAE" w:rsidRPr="002315B2" w:rsidRDefault="00947BAE" w:rsidP="00947BAE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Содержание линии «Арифметика»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947BAE" w:rsidRPr="002315B2" w:rsidRDefault="00947BAE" w:rsidP="00947BAE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Содержание линии «Элементы алгебры» систематизирует знания о математическом языке, показывая применение букв для обозначения чисел и записи свойств арифметических действий, а также для нахождения неизвестных компонентов арифметических действий</w:t>
      </w:r>
    </w:p>
    <w:p w:rsidR="00947BAE" w:rsidRPr="002315B2" w:rsidRDefault="00947BAE" w:rsidP="00947BAE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Линия «Вероятность и статистика» - обязательный компонент школьного образования, усиливающий его прикладное и практическое значение. Этот материал необходим, прежде всего, для формирования у учащихся функциональной грамотности – умения воспринимать и критически анализировать информацию, представленную в различных формах, понимать характер многих реальных зависимостей, производить простейшие расчеты. При изучении вероятности и статистики обогащаются представления о современной картине мира и методах его исследования, формирования понимания роли статистики как источника социально значимой информации и закладываются основы вероятностного мышления</w:t>
      </w:r>
      <w:proofErr w:type="gramStart"/>
      <w:r w:rsidRPr="002315B2">
        <w:rPr>
          <w:rFonts w:ascii="Times New Roman" w:hAnsi="Times New Roman"/>
          <w:sz w:val="24"/>
          <w:szCs w:val="24"/>
        </w:rPr>
        <w:t>..</w:t>
      </w:r>
      <w:proofErr w:type="gramEnd"/>
    </w:p>
    <w:p w:rsidR="00947BAE" w:rsidRPr="0008529B" w:rsidRDefault="00947BAE" w:rsidP="0008529B">
      <w:pPr>
        <w:pStyle w:val="15"/>
        <w:spacing w:line="240" w:lineRule="auto"/>
        <w:ind w:left="0" w:firstLine="540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Курс алгебры 7 класса характеризуется повышением теоретического обучения, постепенным усилением роли теоретических обобщений и дедуктивных заключений. Прикладная направленность курса обеспечивается систематическим обращением к примерам, раскрывающим возможности применения математики к изучению действительности и решению практических задач.</w:t>
      </w:r>
    </w:p>
    <w:p w:rsidR="00947BAE" w:rsidRPr="002315B2" w:rsidRDefault="00947BAE" w:rsidP="00947BAE">
      <w:pPr>
        <w:spacing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Цели изучения математики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5B2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1) развитие логического и практического мышления, культуры речи, способности к умственному эксперименту;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2)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3) воспитание качеств личности, обеспечивающих социальную мобильность, способность принимать самостоятельные решения;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4) формирование качеств мышления, необходимых для адаптации в современном информационном обществе;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5) развитие интереса к математическому творчеству и математических способностей.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5B2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1) овладение математическими знаниями и умениями, необходимыми для продолжения обучения в общеобразовательных учреждениях, изучение смежных дисциплин, применения в повседневной жизни;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2)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15B2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2315B2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2315B2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1)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947BAE" w:rsidRPr="002315B2" w:rsidRDefault="00947BAE" w:rsidP="00947BAE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2)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947BAE" w:rsidRPr="0008529B" w:rsidRDefault="00947BAE" w:rsidP="0008529B">
      <w:pPr>
        <w:pStyle w:val="af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3) 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947BAE" w:rsidRPr="002315B2" w:rsidRDefault="00947BAE" w:rsidP="00947BA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Цель изучения курса алгебры в 7 классе</w:t>
      </w:r>
    </w:p>
    <w:p w:rsidR="00947BAE" w:rsidRPr="002315B2" w:rsidRDefault="00947BAE" w:rsidP="00947BA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Целью изучения курса алгебры в 7 классе является: </w:t>
      </w:r>
    </w:p>
    <w:p w:rsidR="00947BAE" w:rsidRPr="002315B2" w:rsidRDefault="00947BAE" w:rsidP="00947BA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сформировать практические навыки выполнения устных, письменных, инструментальных </w:t>
      </w:r>
      <w:r w:rsidRPr="002315B2">
        <w:rPr>
          <w:rFonts w:ascii="Times New Roman" w:hAnsi="Times New Roman"/>
          <w:sz w:val="24"/>
          <w:szCs w:val="24"/>
        </w:rPr>
        <w:lastRenderedPageBreak/>
        <w:t>вычислений, развить вычислительную культуру;</w:t>
      </w:r>
    </w:p>
    <w:p w:rsidR="00947BAE" w:rsidRPr="002315B2" w:rsidRDefault="00947BAE" w:rsidP="00947BA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947BAE" w:rsidRPr="002315B2" w:rsidRDefault="00947BAE" w:rsidP="00947BA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947BAE" w:rsidRPr="002315B2" w:rsidRDefault="00947BAE" w:rsidP="00947BA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2315B2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2315B2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947BAE" w:rsidRPr="002315B2" w:rsidRDefault="00947BAE" w:rsidP="00947BAE">
      <w:pPr>
        <w:widowControl w:val="0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947BAE" w:rsidRPr="0008529B" w:rsidRDefault="00947BAE" w:rsidP="0008529B">
      <w:pPr>
        <w:pStyle w:val="af1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В основе обучения математики лежит овладение учащимися следующими видами компетенций: предметной, коммуникативной, организационной и общекультурной. В соответствии с этими видами компетенций выделены основные содержательно-целевые направления (линии) развития учащихся средствами предмета математика.</w:t>
      </w:r>
    </w:p>
    <w:p w:rsidR="00947BAE" w:rsidRPr="002315B2" w:rsidRDefault="00947BAE" w:rsidP="00947BAE">
      <w:pPr>
        <w:spacing w:line="240" w:lineRule="auto"/>
        <w:ind w:right="180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 xml:space="preserve">В рамках указанных линий решаются следующие задачи: </w:t>
      </w:r>
    </w:p>
    <w:p w:rsidR="00947BAE" w:rsidRPr="002315B2" w:rsidRDefault="00947BAE" w:rsidP="00947BAE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</w:r>
    </w:p>
    <w:p w:rsidR="00947BAE" w:rsidRPr="002315B2" w:rsidRDefault="00947BAE" w:rsidP="00947BAE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интеллекта, а также личностных качеств, необходимых человеку для полноценной жизни, развиваемых математикой: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947BAE" w:rsidRPr="002315B2" w:rsidRDefault="00947BAE" w:rsidP="00947BAE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 xml:space="preserve"> 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08529B" w:rsidRPr="009A0AAA" w:rsidRDefault="00947BAE" w:rsidP="009A0AAA">
      <w:pPr>
        <w:pStyle w:val="af1"/>
        <w:rPr>
          <w:rFonts w:ascii="Times New Roman" w:hAnsi="Times New Roman" w:cs="Times New Roman"/>
          <w:b w:val="0"/>
          <w:sz w:val="24"/>
          <w:szCs w:val="24"/>
        </w:rPr>
      </w:pPr>
      <w:r w:rsidRPr="002315B2">
        <w:rPr>
          <w:rFonts w:ascii="Times New Roman" w:hAnsi="Times New Roman" w:cs="Times New Roman"/>
          <w:b w:val="0"/>
          <w:sz w:val="24"/>
          <w:szCs w:val="24"/>
        </w:rPr>
        <w:t xml:space="preserve"> • воспитание отношения к математике как к части общечеловеческой культуры, формирование понимания значимости математики для научно-технического прогресса.</w:t>
      </w:r>
    </w:p>
    <w:p w:rsidR="00947BAE" w:rsidRPr="002315B2" w:rsidRDefault="00947BAE" w:rsidP="00947BAE">
      <w:pPr>
        <w:spacing w:after="12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Описание места учебного предмета в учебном плане</w:t>
      </w:r>
    </w:p>
    <w:p w:rsidR="00AA64B1" w:rsidRPr="0008529B" w:rsidRDefault="00947BAE" w:rsidP="0008529B">
      <w:pPr>
        <w:ind w:firstLine="567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для обязательного изучения </w:t>
      </w:r>
      <w:r w:rsidRPr="002315B2">
        <w:rPr>
          <w:rFonts w:ascii="Times New Roman" w:hAnsi="Times New Roman"/>
          <w:b/>
          <w:sz w:val="24"/>
          <w:szCs w:val="24"/>
        </w:rPr>
        <w:t xml:space="preserve">математики </w:t>
      </w:r>
      <w:r w:rsidRPr="002315B2">
        <w:rPr>
          <w:rFonts w:ascii="Times New Roman" w:hAnsi="Times New Roman"/>
          <w:sz w:val="24"/>
          <w:szCs w:val="24"/>
        </w:rPr>
        <w:t xml:space="preserve">на этапе основного общего образования на изучение алгебры в 7 классе отводится </w:t>
      </w:r>
      <w:r w:rsidRPr="002315B2">
        <w:rPr>
          <w:rFonts w:ascii="Times New Roman" w:hAnsi="Times New Roman"/>
          <w:b/>
          <w:sz w:val="24"/>
          <w:szCs w:val="24"/>
        </w:rPr>
        <w:t>102 часа из расчета 3 часа в неделю (34 учебных недели).</w:t>
      </w:r>
      <w:r w:rsidRPr="002315B2">
        <w:rPr>
          <w:rFonts w:ascii="Times New Roman" w:hAnsi="Times New Roman"/>
          <w:sz w:val="24"/>
          <w:szCs w:val="24"/>
        </w:rPr>
        <w:t xml:space="preserve"> В том числе контрольных работ - 10 (включая итоговую контрольную работу)</w:t>
      </w:r>
    </w:p>
    <w:p w:rsidR="00947BAE" w:rsidRPr="002315B2" w:rsidRDefault="00947BAE" w:rsidP="00947BAE">
      <w:pPr>
        <w:spacing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5B2">
        <w:rPr>
          <w:rFonts w:ascii="Times New Roman" w:hAnsi="Times New Roman"/>
          <w:b/>
          <w:bCs/>
          <w:color w:val="000000"/>
          <w:sz w:val="24"/>
          <w:szCs w:val="24"/>
        </w:rPr>
        <w:t>Требования к результатам обучения и освоению содержания курса</w:t>
      </w:r>
    </w:p>
    <w:p w:rsidR="00947BAE" w:rsidRPr="002315B2" w:rsidRDefault="00947BAE" w:rsidP="00947BAE">
      <w:pPr>
        <w:pStyle w:val="dash041e005f0431005f044b005f0447005f043d005f044b005f0439"/>
        <w:spacing w:before="240"/>
        <w:ind w:firstLine="567"/>
        <w:jc w:val="both"/>
      </w:pPr>
      <w:r w:rsidRPr="002315B2">
        <w:rPr>
          <w:rStyle w:val="dash041e005f0431005f044b005f0447005f043d005f044b005f0439005f005fchar1char1"/>
        </w:rPr>
        <w:t xml:space="preserve">Стандарт устанавливает требования к результатам освоения </w:t>
      </w:r>
      <w:proofErr w:type="gramStart"/>
      <w:r w:rsidRPr="002315B2">
        <w:rPr>
          <w:rStyle w:val="dash041e005f0431005f044b005f0447005f043d005f044b005f0439005f005fchar1char1"/>
        </w:rPr>
        <w:t>обучающимися</w:t>
      </w:r>
      <w:proofErr w:type="gramEnd"/>
      <w:r w:rsidRPr="002315B2">
        <w:rPr>
          <w:rStyle w:val="dash041e005f0431005f044b005f0447005f043d005f044b005f0439005f005fchar1char1"/>
        </w:rPr>
        <w:t xml:space="preserve"> основной образовательной программы основного общего образования: </w:t>
      </w:r>
    </w:p>
    <w:p w:rsidR="00947BAE" w:rsidRPr="002315B2" w:rsidRDefault="00947BAE" w:rsidP="00947BAE">
      <w:pPr>
        <w:pStyle w:val="dash041e005f0431005f044b005f0447005f043d005f044b005f0439"/>
        <w:ind w:firstLine="567"/>
        <w:jc w:val="both"/>
      </w:pPr>
      <w:proofErr w:type="gramStart"/>
      <w:r w:rsidRPr="002315B2">
        <w:rPr>
          <w:rStyle w:val="dash041e005f0431005f044b005f0447005f043d005f044b005f0439005f005fchar1char1"/>
          <w:b/>
          <w:bCs/>
        </w:rPr>
        <w:t>личностным</w:t>
      </w:r>
      <w:r w:rsidRPr="002315B2">
        <w:rPr>
          <w:rStyle w:val="dash041e005f0431005f044b005f0447005f043d005f044b005f0439005f005fchar1char1"/>
        </w:rPr>
        <w:t xml:space="preserve">, включающим готовность и способность обучающихся к саморазвитию и личностному самоопределению, </w:t>
      </w:r>
      <w:proofErr w:type="spellStart"/>
      <w:r w:rsidRPr="002315B2">
        <w:rPr>
          <w:rStyle w:val="dash041e005f0431005f044b005f0447005f043d005f044b005f0439005f005fchar1char1"/>
        </w:rPr>
        <w:t>сформированность</w:t>
      </w:r>
      <w:proofErr w:type="spellEnd"/>
      <w:r w:rsidRPr="002315B2">
        <w:rPr>
          <w:rStyle w:val="dash041e005f0431005f044b005f0447005f043d005f044b005f0439005f005fchar1char1"/>
        </w:rPr>
        <w:t xml:space="preserve">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</w:t>
      </w:r>
      <w:r w:rsidRPr="002315B2">
        <w:t>способность к осознанию российской идентичности в поликультурном социуме</w:t>
      </w:r>
      <w:r w:rsidRPr="002315B2">
        <w:rPr>
          <w:rStyle w:val="dash041e005f0431005f044b005f0447005f043d005f044b005f0439005f005fchar1char1"/>
        </w:rPr>
        <w:t>;</w:t>
      </w:r>
      <w:proofErr w:type="gramEnd"/>
    </w:p>
    <w:p w:rsidR="00947BAE" w:rsidRPr="002315B2" w:rsidRDefault="00947BAE" w:rsidP="00947BAE">
      <w:pPr>
        <w:pStyle w:val="dash041e005f0431005f044b005f0447005f043d005f044b005f04391"/>
        <w:ind w:firstLine="567"/>
        <w:rPr>
          <w:sz w:val="24"/>
          <w:szCs w:val="24"/>
        </w:rPr>
      </w:pPr>
      <w:proofErr w:type="spellStart"/>
      <w:proofErr w:type="gramStart"/>
      <w:r w:rsidRPr="002315B2">
        <w:rPr>
          <w:rStyle w:val="dash041e005f0431005f044b005f0447005f043d005f044b005f04391005f005fchar1char1"/>
          <w:b/>
          <w:bCs/>
          <w:sz w:val="24"/>
          <w:szCs w:val="24"/>
        </w:rPr>
        <w:t>метапредметным</w:t>
      </w:r>
      <w:proofErr w:type="spellEnd"/>
      <w:r w:rsidRPr="002315B2">
        <w:rPr>
          <w:rStyle w:val="dash041e005f0431005f044b005f0447005f043d005f044b005f04391005f005fchar1char1"/>
          <w:sz w:val="24"/>
          <w:szCs w:val="24"/>
        </w:rPr>
        <w:t xml:space="preserve">, включающим освоенные обучающимися </w:t>
      </w:r>
      <w:proofErr w:type="spellStart"/>
      <w:r w:rsidRPr="002315B2">
        <w:rPr>
          <w:rStyle w:val="dash041e005f0431005f044b005f0447005f043d005f044b005f04391005f005fchar1char1"/>
          <w:sz w:val="24"/>
          <w:szCs w:val="24"/>
        </w:rPr>
        <w:t>межпредметные</w:t>
      </w:r>
      <w:proofErr w:type="spellEnd"/>
      <w:r w:rsidRPr="002315B2">
        <w:rPr>
          <w:rStyle w:val="dash041e005f0431005f044b005f0447005f043d005f044b005f04391005f005fchar1char1"/>
          <w:sz w:val="24"/>
          <w:szCs w:val="24"/>
        </w:rPr>
        <w:t xml:space="preserve"> понятия и универсальные учебные действия (регулятивные, познавательные, коммуникативные), способность их использования в учебной, познавательной и социальной практике, самостоятельность планирования и осуществления учебной деятельности и организации учебного сотрудничества с педагогами и сверстниками, построение индивидуальной образовательной траектории;</w:t>
      </w:r>
      <w:proofErr w:type="gramEnd"/>
    </w:p>
    <w:p w:rsidR="00947BAE" w:rsidRPr="002315B2" w:rsidRDefault="00947BAE" w:rsidP="00947BAE">
      <w:pPr>
        <w:pStyle w:val="dash041e005f0431005f044b005f0447005f043d005f044b005f04391"/>
        <w:ind w:firstLine="567"/>
        <w:rPr>
          <w:rStyle w:val="dash041e005f0431005f044b005f0447005f043d005f044b005f04391005f005fchar1char1"/>
          <w:sz w:val="24"/>
          <w:szCs w:val="24"/>
        </w:rPr>
      </w:pPr>
      <w:proofErr w:type="gramStart"/>
      <w:r w:rsidRPr="002315B2">
        <w:rPr>
          <w:rStyle w:val="dash041e005f0431005f044b005f0447005f043d005f044b005f04391005f005fchar1char1"/>
          <w:b/>
          <w:bCs/>
          <w:sz w:val="24"/>
          <w:szCs w:val="24"/>
        </w:rPr>
        <w:t xml:space="preserve">предметным,  </w:t>
      </w:r>
      <w:r w:rsidRPr="002315B2">
        <w:rPr>
          <w:rStyle w:val="dash041e005f0431005f044b005f0447005f043d005f044b005f04391005f005fchar1char1"/>
          <w:sz w:val="24"/>
          <w:szCs w:val="24"/>
        </w:rPr>
        <w:t xml:space="preserve">включающим освоенные обучающимися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</w:t>
      </w:r>
      <w:r w:rsidRPr="002315B2">
        <w:rPr>
          <w:rStyle w:val="dash041e005f0431005f044b005f0447005f043d005f044b005f04391char1"/>
          <w:sz w:val="24"/>
          <w:szCs w:val="24"/>
        </w:rPr>
        <w:t>в учебных, учебно-проектных и социально-проектных ситуациях</w:t>
      </w:r>
      <w:r w:rsidRPr="002315B2">
        <w:rPr>
          <w:rStyle w:val="dash041e005f0431005f044b005f0447005f043d005f044b005f04391005f005fchar1char1"/>
          <w:sz w:val="24"/>
          <w:szCs w:val="24"/>
        </w:rPr>
        <w:t>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</w:p>
    <w:p w:rsidR="00947BAE" w:rsidRPr="002315B2" w:rsidRDefault="00947BAE" w:rsidP="00947BAE">
      <w:pPr>
        <w:pStyle w:val="dash041e005f0431005f044b005f0447005f043d005f044b005f0439"/>
        <w:ind w:firstLine="567"/>
        <w:jc w:val="both"/>
      </w:pPr>
      <w:r w:rsidRPr="002315B2">
        <w:rPr>
          <w:rStyle w:val="dash041e005f0431005f044b005f0447005f043d005f044b005f0439005f005fchar1char1"/>
          <w:bCs/>
        </w:rPr>
        <w:t>Программа позволяет добиваться следующих результатов освоения</w:t>
      </w:r>
      <w:r w:rsidRPr="002315B2">
        <w:rPr>
          <w:rStyle w:val="dash041e0431044b0447043d044b0439char1"/>
          <w:rFonts w:eastAsiaTheme="majorEastAsia"/>
          <w:bCs/>
        </w:rPr>
        <w:t xml:space="preserve"> образовательной программы основного общего образования</w:t>
      </w:r>
      <w:r w:rsidRPr="002315B2">
        <w:rPr>
          <w:color w:val="000000"/>
        </w:rPr>
        <w:t>:</w:t>
      </w:r>
      <w:r w:rsidRPr="002315B2">
        <w:rPr>
          <w:rStyle w:val="dash041e005f0431005f044b005f0447005f043d005f044b005f0439005f005fchar1char1"/>
          <w:b/>
          <w:bCs/>
        </w:rPr>
        <w:t xml:space="preserve"> Личностные результаты освоения образовательной программы</w:t>
      </w:r>
      <w:r w:rsidRPr="002315B2">
        <w:rPr>
          <w:rStyle w:val="dash041e005f0431005f044b005f0447005f043d005f044b005f0439005f005fchar1char1"/>
        </w:rPr>
        <w:t>: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1)  воспитание российской гражданской идентичности: патриотизма, уважения к Отечеству; осознание своей этнической принадлежности, знание истории, языка, культуры своего народа на примере содержания текстовых задач;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2) формирование ответственного отношения к учению, готовности и </w:t>
      </w:r>
      <w:proofErr w:type="gramStart"/>
      <w:r w:rsidRPr="002315B2">
        <w:rPr>
          <w:rStyle w:val="dash041e005f0431005f044b005f0447005f043d005f044b005f0439005f005fchar1char1"/>
        </w:rPr>
        <w:t>способности</w:t>
      </w:r>
      <w:proofErr w:type="gramEnd"/>
      <w:r w:rsidRPr="002315B2">
        <w:rPr>
          <w:rStyle w:val="dash041e005f0431005f044b005f0447005f043d005f044b005f0439005f005fchar1char1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3)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традициям; готовности и способности вести диалог с другими людьми и достигать в нём взаимопонимания;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4) 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  общественной жизни в пределах возрастных компетенций;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5)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6)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 xml:space="preserve">7)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</w:t>
      </w:r>
      <w:proofErr w:type="spellStart"/>
      <w:r w:rsidRPr="002315B2">
        <w:rPr>
          <w:rStyle w:val="dash041e005f0431005f044b005f0447005f043d005f044b005f0439005f005fchar1char1"/>
        </w:rPr>
        <w:t>контрпримеры</w:t>
      </w:r>
      <w:proofErr w:type="spellEnd"/>
      <w:r w:rsidRPr="002315B2">
        <w:rPr>
          <w:rStyle w:val="dash041e005f0431005f044b005f0447005f043d005f044b005f0439005f005fchar1char1"/>
        </w:rPr>
        <w:t>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8) первоначальное представление о математической науке как сфере человеческой деятельности, об этапах ее развития, о ее значимости для развития цивилизации;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9) критичность мышления, умение распознавать логически некорректные высказывания, отличать гипотезу от факта;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10) креативность мышления, инициатива, находчивость, активность при решении арифметических задач;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11) умение контролировать процесс и результат учебной математической деятельности;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12) формирование способности к эмоциональному восприятию математических объектов, задач, решений, рассуждений;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 xml:space="preserve">13) формирование ценности  здорового и безопасного образа жизни;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14) осознание значения семьи в жизни человека и общества, принятие ценности семейной жизни, уважительное и заботливое отношение к членам своей семьи через участие во внеклассной работе;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15) развитие эстетического сознания,  творческой деятельности эстетического характера через выполнение творческих работ</w:t>
      </w:r>
    </w:p>
    <w:p w:rsidR="00947BAE" w:rsidRPr="002315B2" w:rsidRDefault="00947BAE" w:rsidP="00947BAE">
      <w:pPr>
        <w:pStyle w:val="dash041e005f0431005f044b005f0447005f043d005f044b005f0439"/>
        <w:spacing w:before="240"/>
        <w:jc w:val="both"/>
      </w:pPr>
      <w:proofErr w:type="spellStart"/>
      <w:r w:rsidRPr="002315B2">
        <w:rPr>
          <w:rStyle w:val="dash041e005f0431005f044b005f0447005f043d005f044b005f0439005f005fchar1char1"/>
          <w:b/>
          <w:bCs/>
        </w:rPr>
        <w:t>Метапредметные</w:t>
      </w:r>
      <w:proofErr w:type="spellEnd"/>
      <w:r w:rsidRPr="002315B2">
        <w:rPr>
          <w:rStyle w:val="dash041e005f0431005f044b005f0447005f043d005f044b005f0439005f005fchar1char1"/>
          <w:b/>
          <w:bCs/>
        </w:rPr>
        <w:t xml:space="preserve"> результаты освоения образовательной программы</w:t>
      </w:r>
      <w:r w:rsidRPr="002315B2">
        <w:rPr>
          <w:rStyle w:val="dash041e005f0431005f044b005f0447005f043d005f044b005f0439005f005fchar1char1"/>
        </w:rPr>
        <w:t>:</w:t>
      </w:r>
      <w:r w:rsidRPr="002315B2">
        <w:t xml:space="preserve">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lastRenderedPageBreak/>
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4) умение оценивать правильность выполнения учебной задачи,  ее объективную трудность и собственные возможности её решения;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</w:r>
      <w:proofErr w:type="gramStart"/>
      <w:r w:rsidRPr="002315B2">
        <w:rPr>
          <w:rStyle w:val="dash041e005f0431005f044b005f0447005f043d005f044b005f0439005f005fchar1char1"/>
        </w:rPr>
        <w:t>логическое рассуждение</w:t>
      </w:r>
      <w:proofErr w:type="gramEnd"/>
      <w:r w:rsidRPr="002315B2">
        <w:rPr>
          <w:rStyle w:val="dash041e005f0431005f044b005f0447005f043d005f044b005f0439005f005fchar1char1"/>
        </w:rPr>
        <w:t>, умозаключение (индуктивное, дедуктивное  и по аналогии) и делать выводы;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8) смысловое чтение;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9) у</w:t>
      </w:r>
      <w:r w:rsidRPr="002315B2">
        <w:rPr>
          <w:rStyle w:val="dash0421005f0442005f0440005f043e005f0433005f0438005f0439005f005fchar1char1"/>
          <w:b w:val="0"/>
          <w:bCs w:val="0"/>
        </w:rPr>
        <w:t xml:space="preserve">мение </w:t>
      </w:r>
      <w:r w:rsidRPr="002315B2">
        <w:rPr>
          <w:rStyle w:val="dash041e005f0431005f044b005f0447005f043d005f044b005f0439005f005fchar1char1"/>
        </w:rPr>
        <w:t>организовывать  учебное сотрудничество и совместную деятельность с учителем и сверстниками;   работать</w:t>
      </w:r>
      <w:r w:rsidRPr="002315B2">
        <w:rPr>
          <w:rStyle w:val="dash0421005f0442005f0440005f043e005f0433005f0438005f0439005f005fchar1char1"/>
          <w:b w:val="0"/>
          <w:bCs w:val="0"/>
        </w:rPr>
        <w:t xml:space="preserve"> индивидуально и в группе:</w:t>
      </w:r>
      <w:r w:rsidRPr="002315B2">
        <w:rPr>
          <w:rStyle w:val="dash0421005f0442005f0440005f043e005f0433005f0438005f0439005f005fchar1char1"/>
        </w:rPr>
        <w:t xml:space="preserve"> </w:t>
      </w:r>
      <w:r w:rsidRPr="002315B2">
        <w:rPr>
          <w:rStyle w:val="dash041e005f0431005f044b005f0447005f043d005f044b005f0439005f005fchar1char1"/>
        </w:rPr>
        <w:t xml:space="preserve">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 xml:space="preserve">10) 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  владение устной и письменной речью, монологической контекстной речью; 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11) 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2315B2">
        <w:rPr>
          <w:rStyle w:val="dash041e005f0431005f044b005f0447005f043d005f044b005f0439005f005fchar1char1"/>
        </w:rPr>
        <w:t>Т–</w:t>
      </w:r>
      <w:proofErr w:type="gramEnd"/>
      <w:r w:rsidRPr="002315B2">
        <w:rPr>
          <w:rStyle w:val="dash041e005f0431005f044b005f0447005f043d005f044b005f0439005f005fchar1char1"/>
        </w:rPr>
        <w:t xml:space="preserve"> компетенции);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12) первоначальное представление об идеях и методах математики как об универсальном языке науки и техники;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13) развитие способности видеть математическую задачу в других дисциплинах, в окружающей жизни;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14)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избыточной, точной и вероятностной информации;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15) 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16) умение выдвигать гипотезы при решении учебных задач и понимания необходимости их проверки;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17) понимание сущности алгоритмических предписаний и умения действовать  в соответствии с предложенным алгоритмом;</w:t>
      </w:r>
    </w:p>
    <w:p w:rsidR="00947BAE" w:rsidRPr="002315B2" w:rsidRDefault="00947BAE" w:rsidP="00947BAE">
      <w:pPr>
        <w:pStyle w:val="dash041e005f0431005f044b005f0447005f043d005f044b005f0439"/>
        <w:jc w:val="both"/>
        <w:rPr>
          <w:rStyle w:val="dash041e005f0431005f044b005f0447005f043d005f044b005f0439005f005fchar1char1"/>
        </w:rPr>
      </w:pPr>
      <w:r w:rsidRPr="002315B2">
        <w:rPr>
          <w:rStyle w:val="dash041e005f0431005f044b005f0447005f043d005f044b005f0439005f005fchar1char1"/>
        </w:rPr>
        <w:t>18) умение самостоятельно ставить цели, выбирать и создавать алгоритмы для решения учебных математических проблем;</w:t>
      </w:r>
    </w:p>
    <w:p w:rsidR="00947BAE" w:rsidRPr="002315B2" w:rsidRDefault="00947BAE" w:rsidP="00947BAE">
      <w:pPr>
        <w:pStyle w:val="dash041e005f0431005f044b005f0447005f043d005f044b005f0439"/>
        <w:jc w:val="both"/>
      </w:pPr>
      <w:r w:rsidRPr="002315B2">
        <w:rPr>
          <w:rStyle w:val="dash041e005f0431005f044b005f0447005f043d005f044b005f0439005f005fchar1char1"/>
        </w:rPr>
        <w:t>19) способность планировать и осуществлять деятельность, направленную на решение задач исследовательского характера</w:t>
      </w:r>
    </w:p>
    <w:p w:rsidR="00947BAE" w:rsidRPr="002315B2" w:rsidRDefault="00947BAE" w:rsidP="00947BAE">
      <w:pPr>
        <w:pStyle w:val="dash041e0431044b0447043d044b0439"/>
        <w:spacing w:before="240"/>
        <w:jc w:val="both"/>
      </w:pPr>
      <w:r w:rsidRPr="002315B2">
        <w:rPr>
          <w:rStyle w:val="dash041e0431044b0447043d044b0439char1"/>
          <w:b/>
          <w:bCs/>
        </w:rPr>
        <w:t>Предметные результаты освоения образовательной программы:</w:t>
      </w:r>
      <w:r w:rsidRPr="002315B2">
        <w:t xml:space="preserve"> 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развитие способности обосновывать суждения, проводить классификацию;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владение базовым понятийным аппаратом: иметь представление о числе, дроби, процентах, формирование представлений о статистических закономерностях в реальном мире и различных способах их изучения;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lastRenderedPageBreak/>
        <w:t>умение выполнять арифметические преобразования рациональных выражений, применять их для решения учебных математических задач;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правильно употреблять термины, связанные с различными видами чисел и способами их записи: целое, дробное, переход от одной формы записи к другой (например, проценты в виде десятичной дроби; выделение целой части из неправильной дроби); решать три основные задачи на дроби;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сравнивать числа, упорядочивать наборы чисел, понимать связь отношений «больше», «меньше» с расположением точек на координатной прямой; находить среднее арифметическое нескольких чисел;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владеть навыками вычисления по формулам, знать основные единицы измерения и уметь перейти от одних единиц измерения к другим в соответствии с условиями задачи;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находить числовые значения буквенных выражений;</w:t>
      </w:r>
    </w:p>
    <w:p w:rsidR="00947BAE" w:rsidRPr="002315B2" w:rsidRDefault="00947BAE" w:rsidP="00947BAE">
      <w:pPr>
        <w:numPr>
          <w:ilvl w:val="0"/>
          <w:numId w:val="32"/>
        </w:numPr>
        <w:tabs>
          <w:tab w:val="num" w:pos="567"/>
        </w:tabs>
        <w:spacing w:after="0" w:line="240" w:lineRule="auto"/>
        <w:ind w:left="567" w:hanging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315B2">
        <w:rPr>
          <w:rFonts w:ascii="Times New Roman" w:hAnsi="Times New Roman"/>
          <w:color w:val="000000"/>
          <w:sz w:val="24"/>
          <w:szCs w:val="24"/>
        </w:rPr>
        <w:t>умение применять изученные понятия, результаты и методы при решении задач из различных разделов курса.</w:t>
      </w:r>
    </w:p>
    <w:p w:rsidR="00947BAE" w:rsidRPr="002315B2" w:rsidRDefault="00947BAE" w:rsidP="00947BAE">
      <w:pPr>
        <w:spacing w:before="240" w:line="240" w:lineRule="auto"/>
        <w:ind w:firstLine="567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2315B2">
        <w:rPr>
          <w:rFonts w:ascii="Times New Roman" w:hAnsi="Times New Roman"/>
          <w:b/>
          <w:bCs/>
          <w:i/>
          <w:iCs/>
          <w:sz w:val="24"/>
          <w:szCs w:val="24"/>
        </w:rPr>
        <w:t>В результате изучения алгебры ученик должен</w:t>
      </w:r>
    </w:p>
    <w:p w:rsidR="00947BAE" w:rsidRPr="002315B2" w:rsidRDefault="00947BAE" w:rsidP="00947BAE">
      <w:pPr>
        <w:spacing w:before="2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знать/понимать*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существо понятия математического доказательства; примеры доказательств;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как потребности практики привели математическую науку к необходимости расширения понятия числа;</w:t>
      </w:r>
    </w:p>
    <w:p w:rsidR="00947BAE" w:rsidRPr="002315B2" w:rsidRDefault="00947BAE" w:rsidP="00947BAE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947BAE" w:rsidRPr="00DD714A" w:rsidRDefault="00947BAE" w:rsidP="00DD714A">
      <w:pPr>
        <w:numPr>
          <w:ilvl w:val="0"/>
          <w:numId w:val="33"/>
        </w:numPr>
        <w:tabs>
          <w:tab w:val="num" w:pos="567"/>
        </w:tabs>
        <w:spacing w:before="60"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947BAE" w:rsidRPr="002315B2" w:rsidRDefault="00947BAE" w:rsidP="00947BAE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2315B2"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947BAE" w:rsidRPr="002315B2" w:rsidRDefault="00947BAE" w:rsidP="00947BAE">
      <w:pPr>
        <w:spacing w:before="12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выполнять арифметические действия, сочетая устные и письменные приемы, применение вычислительных устройств; находить значения степени с натуральным показателем; пользоваться оценкой и прикидкой при практических расчетах;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проводить по известным формулам и правилам преобразования буквенных выражений;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вычислять значения числовых и буквенных выражений, осуществляя необходимые подстановки и преобразования;</w:t>
      </w:r>
    </w:p>
    <w:p w:rsidR="00947BAE" w:rsidRPr="002315B2" w:rsidRDefault="00947BAE" w:rsidP="00947BAE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5B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2315B2">
        <w:rPr>
          <w:rFonts w:ascii="Times New Roman" w:hAnsi="Times New Roman"/>
          <w:bCs/>
          <w:sz w:val="24"/>
          <w:szCs w:val="24"/>
        </w:rPr>
        <w:t>: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практических расчетов по формулам, используя при необходимости справочные материалы и простейшие вычислительные устройства;</w:t>
      </w:r>
    </w:p>
    <w:p w:rsidR="00947BAE" w:rsidRPr="002315B2" w:rsidRDefault="00947BAE" w:rsidP="00947BAE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2315B2">
        <w:rPr>
          <w:rFonts w:ascii="Times New Roman" w:hAnsi="Times New Roman"/>
          <w:b/>
          <w:caps/>
          <w:sz w:val="24"/>
          <w:szCs w:val="24"/>
        </w:rPr>
        <w:t>Функции и графики</w:t>
      </w:r>
    </w:p>
    <w:p w:rsidR="00947BAE" w:rsidRPr="002315B2" w:rsidRDefault="00947BAE" w:rsidP="00947BAE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lastRenderedPageBreak/>
        <w:t xml:space="preserve">определять значение функции по значению аргумента при различных способах задания функции; 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строить графики изученных функций;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 xml:space="preserve">описывать по графику </w:t>
      </w:r>
      <w:r w:rsidRPr="002315B2">
        <w:rPr>
          <w:rFonts w:ascii="Times New Roman" w:hAnsi="Times New Roman"/>
          <w:i/>
          <w:iCs/>
          <w:sz w:val="24"/>
          <w:szCs w:val="24"/>
        </w:rPr>
        <w:t>и в простейших случаях по формуле</w:t>
      </w:r>
      <w:r w:rsidRPr="002315B2">
        <w:rPr>
          <w:rFonts w:ascii="Times New Roman" w:hAnsi="Times New Roman"/>
          <w:iCs/>
          <w:sz w:val="24"/>
          <w:szCs w:val="24"/>
        </w:rPr>
        <w:t xml:space="preserve"> поведение и свойства функций, находить по графику функции наибольшие и наименьшие значения;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решать уравнения, простейшие системы уравнений;</w:t>
      </w:r>
    </w:p>
    <w:p w:rsidR="00947BAE" w:rsidRPr="002315B2" w:rsidRDefault="00947BAE" w:rsidP="00947BAE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5B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2315B2">
        <w:rPr>
          <w:rFonts w:ascii="Times New Roman" w:hAnsi="Times New Roman"/>
          <w:bCs/>
          <w:sz w:val="24"/>
          <w:szCs w:val="24"/>
        </w:rPr>
        <w:t>: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before="60"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описания с помощью функций различных зависимостей, представления их графически, интерпретации графиков;</w:t>
      </w:r>
    </w:p>
    <w:p w:rsidR="00947BAE" w:rsidRPr="002315B2" w:rsidRDefault="00947BAE" w:rsidP="00947BAE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2315B2">
        <w:rPr>
          <w:rFonts w:ascii="Times New Roman" w:hAnsi="Times New Roman"/>
          <w:b/>
          <w:caps/>
          <w:sz w:val="24"/>
          <w:szCs w:val="24"/>
        </w:rPr>
        <w:t>Уравнения и неравенства</w:t>
      </w:r>
    </w:p>
    <w:p w:rsidR="00947BAE" w:rsidRPr="002315B2" w:rsidRDefault="00947BAE" w:rsidP="00947BAE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решать простейшие уравнения и неравенства</w:t>
      </w:r>
      <w:r w:rsidRPr="002315B2">
        <w:rPr>
          <w:rFonts w:ascii="Times New Roman" w:hAnsi="Times New Roman"/>
          <w:i/>
          <w:iCs/>
          <w:sz w:val="24"/>
          <w:szCs w:val="24"/>
        </w:rPr>
        <w:t>, и их системы</w:t>
      </w:r>
      <w:r w:rsidRPr="002315B2">
        <w:rPr>
          <w:rFonts w:ascii="Times New Roman" w:hAnsi="Times New Roman"/>
          <w:iCs/>
          <w:sz w:val="24"/>
          <w:szCs w:val="24"/>
        </w:rPr>
        <w:t>;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 xml:space="preserve">составлять уравнения </w:t>
      </w:r>
      <w:r w:rsidRPr="002315B2">
        <w:rPr>
          <w:rFonts w:ascii="Times New Roman" w:hAnsi="Times New Roman"/>
          <w:i/>
          <w:iCs/>
          <w:sz w:val="24"/>
          <w:szCs w:val="24"/>
        </w:rPr>
        <w:t>и неравенства</w:t>
      </w:r>
      <w:r w:rsidRPr="002315B2">
        <w:rPr>
          <w:rFonts w:ascii="Times New Roman" w:hAnsi="Times New Roman"/>
          <w:iCs/>
          <w:sz w:val="24"/>
          <w:szCs w:val="24"/>
        </w:rPr>
        <w:t xml:space="preserve"> по условию задачи;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использовать для приближенного решения уравнений и неравен</w:t>
      </w:r>
      <w:proofErr w:type="gramStart"/>
      <w:r w:rsidRPr="002315B2">
        <w:rPr>
          <w:rFonts w:ascii="Times New Roman" w:hAnsi="Times New Roman"/>
          <w:iCs/>
          <w:sz w:val="24"/>
          <w:szCs w:val="24"/>
        </w:rPr>
        <w:t>ств гр</w:t>
      </w:r>
      <w:proofErr w:type="gramEnd"/>
      <w:r w:rsidRPr="002315B2">
        <w:rPr>
          <w:rFonts w:ascii="Times New Roman" w:hAnsi="Times New Roman"/>
          <w:iCs/>
          <w:sz w:val="24"/>
          <w:szCs w:val="24"/>
        </w:rPr>
        <w:t>афический метод;</w:t>
      </w:r>
    </w:p>
    <w:p w:rsidR="00947BAE" w:rsidRPr="002315B2" w:rsidRDefault="00947BAE" w:rsidP="00947BAE">
      <w:pPr>
        <w:numPr>
          <w:ilvl w:val="0"/>
          <w:numId w:val="34"/>
        </w:numPr>
        <w:tabs>
          <w:tab w:val="num" w:pos="709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изображать на координатной плоскости множества решений простейших уравнений и их систем;</w:t>
      </w:r>
    </w:p>
    <w:p w:rsidR="00947BAE" w:rsidRPr="002315B2" w:rsidRDefault="00947BAE" w:rsidP="00947BAE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5B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2315B2">
        <w:rPr>
          <w:rFonts w:ascii="Times New Roman" w:hAnsi="Times New Roman"/>
          <w:bCs/>
          <w:sz w:val="24"/>
          <w:szCs w:val="24"/>
        </w:rPr>
        <w:t>:</w:t>
      </w:r>
    </w:p>
    <w:p w:rsidR="00947BAE" w:rsidRPr="0008529B" w:rsidRDefault="00947BAE" w:rsidP="0008529B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построения и исследования простейших математических моделей;</w:t>
      </w:r>
    </w:p>
    <w:p w:rsidR="00947BAE" w:rsidRPr="002315B2" w:rsidRDefault="00947BAE" w:rsidP="00947BAE">
      <w:pPr>
        <w:spacing w:before="240" w:after="0" w:line="240" w:lineRule="auto"/>
        <w:ind w:left="567"/>
        <w:rPr>
          <w:rFonts w:ascii="Times New Roman" w:hAnsi="Times New Roman"/>
          <w:b/>
          <w:caps/>
          <w:sz w:val="24"/>
          <w:szCs w:val="24"/>
        </w:rPr>
      </w:pPr>
      <w:r w:rsidRPr="002315B2">
        <w:rPr>
          <w:rFonts w:ascii="Times New Roman" w:hAnsi="Times New Roman"/>
          <w:b/>
          <w:caps/>
          <w:sz w:val="24"/>
          <w:szCs w:val="24"/>
        </w:rPr>
        <w:t>Элементы комбинаторики, статистики и теории вероятностей</w:t>
      </w:r>
    </w:p>
    <w:p w:rsidR="00947BAE" w:rsidRPr="002315B2" w:rsidRDefault="00947BAE" w:rsidP="00947BAE">
      <w:pPr>
        <w:spacing w:before="120" w:line="240" w:lineRule="auto"/>
        <w:ind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>уметь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решать простейшие задачи;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вычислять в простейших случаях вероятности событий на основе подсчета числа исходов;</w:t>
      </w:r>
    </w:p>
    <w:p w:rsidR="00947BAE" w:rsidRPr="002315B2" w:rsidRDefault="00947BAE" w:rsidP="00947BAE">
      <w:pPr>
        <w:spacing w:before="24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2315B2">
        <w:rPr>
          <w:rFonts w:ascii="Times New Roman" w:hAnsi="Times New Roman"/>
          <w:bCs/>
          <w:sz w:val="24"/>
          <w:szCs w:val="24"/>
        </w:rPr>
        <w:t>для</w:t>
      </w:r>
      <w:proofErr w:type="gramEnd"/>
      <w:r w:rsidRPr="002315B2">
        <w:rPr>
          <w:rFonts w:ascii="Times New Roman" w:hAnsi="Times New Roman"/>
          <w:bCs/>
          <w:sz w:val="24"/>
          <w:szCs w:val="24"/>
        </w:rPr>
        <w:t>: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анализа реальных числовых данных, представленных в виде диаграмм, графиков;</w:t>
      </w:r>
    </w:p>
    <w:p w:rsidR="00947BAE" w:rsidRPr="002315B2" w:rsidRDefault="00947BAE" w:rsidP="00947BAE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2315B2">
        <w:rPr>
          <w:rFonts w:ascii="Times New Roman" w:hAnsi="Times New Roman"/>
          <w:iCs/>
          <w:sz w:val="24"/>
          <w:szCs w:val="24"/>
        </w:rPr>
        <w:t>анализа информации статистического характера.</w:t>
      </w:r>
    </w:p>
    <w:p w:rsidR="00947BAE" w:rsidRPr="002315B2" w:rsidRDefault="00947BAE" w:rsidP="00947BA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47BAE" w:rsidRPr="002315B2" w:rsidRDefault="00947BAE" w:rsidP="00947BAE">
      <w:pPr>
        <w:spacing w:before="6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Формируемые универсальные учебные действия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Личностные УУД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1) осознают необходимость изучения;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2) формирование адекватного положительного отношения к школе и к процессу учебной деятельности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1) сличают свой способ действия с эталоном;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2) сличают способ  и результат своих действий с заданным эталоном, обнаруживают отклонения и отличия от эталона;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lastRenderedPageBreak/>
        <w:t>3) вносят коррективы и дополнения в составленные планы;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4) вносят коррективы и дополнения в способ своих действий в случае расхождения эталона, реального действия и его продукта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5) выделяют и осознают то, что уже усвоено и что еще подлежит усвоению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6) осознают качество и уровень усвоения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7) оценивают достигнутый результат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8) определяют последовательность промежуточных целей с учетом конечного результата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9) составляют план и последовательность действий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10) предвосхищают временные характеристики результата (когда будет результат?)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11) предвосхищают результат и уровень усвоения (какой будет результат?)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12) ставят учебную задачу на основе соотнесения того, что уже известно и усвоено, и того, что еще не известно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13) 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14) самостоятельно формируют познавательную цель и строят действия в соответствии с ней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1) умеют выбирать смысловые единицы текста и устанавливать отношения между ними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2) создают структуру взаимосвязей смысловых единиц текста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3) выделяют количественные характеристики объектов, заданных словами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4) восстанавливают предметную ситуацию, описанную в задаче, путем </w:t>
      </w:r>
      <w:proofErr w:type="spellStart"/>
      <w:r w:rsidRPr="002315B2">
        <w:rPr>
          <w:rFonts w:ascii="Times New Roman" w:hAnsi="Times New Roman"/>
          <w:sz w:val="24"/>
          <w:szCs w:val="24"/>
        </w:rPr>
        <w:t>переформулирования</w:t>
      </w:r>
      <w:proofErr w:type="spellEnd"/>
      <w:r w:rsidRPr="002315B2">
        <w:rPr>
          <w:rFonts w:ascii="Times New Roman" w:hAnsi="Times New Roman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5) выделяют обобщенный смысл и формальную структуру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6) умеют заменять термины определениями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7) умеют выводить следствия из имеющихся в условии задачи данных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8) выделяют формальную структуру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9) выделяют объекты и процессы с точки зрения целого и частей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10) анализируют условия и требования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11) выбирают вид графической модели, адекватной выделенным смысловым единицам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12) выбирают знаково-символические средства для построения модели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13) выражают смысл ситуации различными средствами (рисунки, символы, схемы, знаки)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14) выражают структуру задачи разными средствами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15) выполняют операции со знаками и символами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lastRenderedPageBreak/>
        <w:t>16) выбирают, сопоставляют и обосновывают способы решения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17) проводят анализ способов решения задачи с точки зрения их рациональности и экономичности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18) умеют выбирать обобщенные стратегии решения задачи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19) выделяют и формулируют познавательную цель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20) осуществляют поиск и выделение необходимой информации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21) применяют методы информационного поиска, в том числе с помощью компьютерных средств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1) общаются и взаимодействуют с партнерами по совместной деятельности или обмену информации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а) умеют слушать и слышать друг друга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д) интересуются чужим мнением и высказывают свое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315B2">
        <w:rPr>
          <w:rFonts w:ascii="Times New Roman" w:hAnsi="Times New Roman"/>
          <w:sz w:val="24"/>
          <w:szCs w:val="24"/>
        </w:rPr>
        <w:t>2) учатся действовать с учетом позиции другого и согласовывать свои действия</w:t>
      </w:r>
      <w:proofErr w:type="gramEnd"/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а</w:t>
      </w:r>
      <w:proofErr w:type="gramStart"/>
      <w:r w:rsidRPr="002315B2">
        <w:rPr>
          <w:rFonts w:ascii="Times New Roman" w:hAnsi="Times New Roman"/>
          <w:sz w:val="24"/>
          <w:szCs w:val="24"/>
        </w:rPr>
        <w:t>)п</w:t>
      </w:r>
      <w:proofErr w:type="gramEnd"/>
      <w:r w:rsidRPr="002315B2">
        <w:rPr>
          <w:rFonts w:ascii="Times New Roman" w:hAnsi="Times New Roman"/>
          <w:sz w:val="24"/>
          <w:szCs w:val="24"/>
        </w:rPr>
        <w:t>онимают возможность различных точек зрения, не совпадающих с собственной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3) учатся организовывать и планировать учебное сотрудничество с учителем и сверстниками</w:t>
      </w:r>
    </w:p>
    <w:p w:rsidR="00947BAE" w:rsidRPr="002315B2" w:rsidRDefault="00947BAE" w:rsidP="00947BAE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а) определяют цели и функции участников, способы взаимодействия</w:t>
      </w:r>
    </w:p>
    <w:p w:rsidR="00947BAE" w:rsidRPr="002315B2" w:rsidRDefault="00947BAE" w:rsidP="00947BAE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б) планируют общие способы работы</w:t>
      </w:r>
    </w:p>
    <w:p w:rsidR="00947BAE" w:rsidRPr="002315B2" w:rsidRDefault="00947BAE" w:rsidP="00947BAE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947BAE" w:rsidRPr="002315B2" w:rsidRDefault="00947BAE" w:rsidP="00947BAE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947BAE" w:rsidRPr="002315B2" w:rsidRDefault="00947BAE" w:rsidP="00947BAE">
      <w:pPr>
        <w:spacing w:before="6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lastRenderedPageBreak/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4) работают в группе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5) придерживаются морально-этических и психологических принципов общения и сотрудничества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а) проявляют уважительное отношение к партнерам, внимание к личности </w:t>
      </w:r>
      <w:proofErr w:type="gramStart"/>
      <w:r w:rsidRPr="002315B2">
        <w:rPr>
          <w:rFonts w:ascii="Times New Roman" w:hAnsi="Times New Roman"/>
          <w:sz w:val="24"/>
          <w:szCs w:val="24"/>
        </w:rPr>
        <w:t>другого</w:t>
      </w:r>
      <w:proofErr w:type="gramEnd"/>
      <w:r w:rsidRPr="002315B2">
        <w:rPr>
          <w:rFonts w:ascii="Times New Roman" w:hAnsi="Times New Roman"/>
          <w:sz w:val="24"/>
          <w:szCs w:val="24"/>
        </w:rPr>
        <w:t>, адекватное межличностное восприятие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б) демонстрируют способность к </w:t>
      </w:r>
      <w:proofErr w:type="spellStart"/>
      <w:r w:rsidRPr="002315B2">
        <w:rPr>
          <w:rFonts w:ascii="Times New Roman" w:hAnsi="Times New Roman"/>
          <w:sz w:val="24"/>
          <w:szCs w:val="24"/>
        </w:rPr>
        <w:t>эмпатии</w:t>
      </w:r>
      <w:proofErr w:type="spellEnd"/>
      <w:r w:rsidRPr="002315B2">
        <w:rPr>
          <w:rFonts w:ascii="Times New Roman" w:hAnsi="Times New Roman"/>
          <w:sz w:val="24"/>
          <w:szCs w:val="24"/>
        </w:rPr>
        <w:t>, стремление устанавливать доверительные отношения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947BAE" w:rsidRPr="002315B2" w:rsidRDefault="00947BAE" w:rsidP="00947BAE">
      <w:pPr>
        <w:spacing w:before="6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6) регулируют собственную деятельность посредством речевых действий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947BAE" w:rsidRPr="002315B2" w:rsidRDefault="00947BAE" w:rsidP="00947BAE">
      <w:pPr>
        <w:spacing w:before="6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947BAE" w:rsidRPr="002315B2" w:rsidRDefault="00947BAE" w:rsidP="00947BAE">
      <w:pPr>
        <w:pStyle w:val="dash041e005f0431005f044b005f0447005f043d005f044b005f0439"/>
        <w:spacing w:before="240"/>
        <w:jc w:val="center"/>
        <w:rPr>
          <w:b/>
          <w:bCs/>
          <w:color w:val="000000"/>
        </w:rPr>
      </w:pPr>
    </w:p>
    <w:p w:rsidR="002315B2" w:rsidRPr="002315B2" w:rsidRDefault="002315B2">
      <w:pPr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2315B2">
        <w:rPr>
          <w:b/>
          <w:bCs/>
          <w:color w:val="000000"/>
          <w:sz w:val="24"/>
          <w:szCs w:val="24"/>
        </w:rPr>
        <w:br w:type="page"/>
      </w:r>
    </w:p>
    <w:p w:rsidR="009A0AAA" w:rsidRDefault="009A0AAA" w:rsidP="00947BAE">
      <w:pPr>
        <w:pStyle w:val="dash041e005f0431005f044b005f0447005f043d005f044b005f0439"/>
        <w:spacing w:before="240"/>
        <w:jc w:val="center"/>
        <w:rPr>
          <w:b/>
          <w:bCs/>
          <w:color w:val="000000"/>
        </w:rPr>
        <w:sectPr w:rsidR="009A0AAA" w:rsidSect="009A0AAA">
          <w:pgSz w:w="11906" w:h="16838"/>
          <w:pgMar w:top="1134" w:right="535" w:bottom="1134" w:left="993" w:header="553" w:footer="457" w:gutter="0"/>
          <w:cols w:space="708"/>
          <w:docGrid w:linePitch="360"/>
        </w:sectPr>
      </w:pPr>
    </w:p>
    <w:p w:rsidR="00947BAE" w:rsidRPr="002315B2" w:rsidRDefault="00947BAE" w:rsidP="00947BAE">
      <w:pPr>
        <w:pStyle w:val="dash041e005f0431005f044b005f0447005f043d005f044b005f0439"/>
        <w:spacing w:before="240"/>
        <w:jc w:val="center"/>
      </w:pPr>
      <w:r w:rsidRPr="002315B2">
        <w:rPr>
          <w:b/>
          <w:bCs/>
          <w:color w:val="000000"/>
        </w:rPr>
        <w:lastRenderedPageBreak/>
        <w:t>Содержание учебного предмета</w:t>
      </w:r>
    </w:p>
    <w:p w:rsidR="00947BAE" w:rsidRPr="002315B2" w:rsidRDefault="00947BAE" w:rsidP="00947BAE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p w:rsidR="00947BAE" w:rsidRPr="002315B2" w:rsidRDefault="00947BAE" w:rsidP="00947BAE">
      <w:pPr>
        <w:pStyle w:val="a3"/>
        <w:ind w:left="0" w:firstLine="540"/>
        <w:jc w:val="both"/>
        <w:rPr>
          <w:rFonts w:eastAsia="Calibri"/>
          <w:lang w:eastAsia="en-US"/>
        </w:rPr>
      </w:pPr>
      <w:r w:rsidRPr="002315B2">
        <w:rPr>
          <w:rFonts w:eastAsia="Calibri"/>
          <w:lang w:eastAsia="en-US"/>
        </w:rPr>
        <w:t xml:space="preserve">Отбор содержания обучения осуществляется на основе следующих дидактических принципов: систематизация знаний; соответствие обязательному минимуму содержания образования в основной школе; усиление общекультурной направленности материала; учет психолого-педагогических особенностей, актуальных для возрастного периода; создание условий для понимания и осознания воспринимаемого материала. </w:t>
      </w:r>
    </w:p>
    <w:p w:rsidR="00947BAE" w:rsidRPr="002315B2" w:rsidRDefault="00947BAE" w:rsidP="00947BAE">
      <w:pPr>
        <w:pStyle w:val="a3"/>
        <w:ind w:left="0" w:firstLine="540"/>
        <w:jc w:val="both"/>
        <w:rPr>
          <w:rFonts w:eastAsia="Calibri"/>
          <w:lang w:eastAsia="en-US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992"/>
        <w:gridCol w:w="1701"/>
        <w:gridCol w:w="9356"/>
      </w:tblGrid>
      <w:tr w:rsidR="00947BAE" w:rsidRPr="002315B2" w:rsidTr="00947BA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Кол-во контрольных работ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Элементы содержания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1F70AF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1.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Числовые выражения, выражения с переменными. Простейшие преобразо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выражений. Уравнение, корень уравнения. Линейное урав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нение с одной переменной. Решение текстовых задач методом со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ставления уравнений. Статистические характеристики.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систематизировать и обобщить сведения о преобразованиях алгебраических выражений и решении уравнений с одной переменной.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 Следует  выяснить,  насколько  прочно  овладели ими учащиеся, и в случае необходимости организовать повторение с целью ликвидации выявленных пробелов. Развитию навы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 вычислений должно уделяться серьезное внимание и в даль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нейшем при изучении других тем курса алгебры.</w:t>
            </w:r>
          </w:p>
          <w:p w:rsidR="00947BAE" w:rsidRPr="002315B2" w:rsidRDefault="00947BAE" w:rsidP="00947BAE">
            <w:pPr>
              <w:shd w:val="clear" w:color="auto" w:fill="FFFFFF"/>
              <w:tabs>
                <w:tab w:val="left" w:pos="595"/>
              </w:tabs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ab/>
              <w:t>связи с рассмотрением вопроса о сравнении значений выра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жений расширяются сведения о неравенствах: вводятся знаки неравенств,  дается понятие о двойных неравенствах.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При рассмотрении преобразований выражений формально-оперативные умения остаются на том же уровне, учащиеся поднимаются на новую ступень в овладении теорией. Вводят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понятия «тождественно равные выражения», «тождество», «тождественное преобразование выражений», содержание кото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рых будет постоянно </w:t>
            </w:r>
            <w:proofErr w:type="gramStart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раскрываться</w:t>
            </w:r>
            <w:proofErr w:type="gramEnd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углубляться при изучении преобразований различных алгебраических выражений. Подчер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кивается, что основу тождественных преобразований составляют свойства действий над числами.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Усиливается роль теоретических сведений при рассмотрении уравнений. С целью обеспечения осознанного восприятия учащи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мися алгоритмов решения уравнений вводится вспомогательное понятие равносильности уравнений, формулируются и разъясняются на конкретных примерах свойства равносильности. Дается понятие линейного уравнения и исследуется вопрос о числе его корней. В системе упражнений особое внимание уделяется реше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нию уравнений вида </w:t>
            </w:r>
            <w:proofErr w:type="gramStart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ах</w:t>
            </w:r>
            <w:proofErr w:type="gramEnd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при различных значениях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Про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должается работа по формированию у учащихся умения исполь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зовать аппарат уравнений как средство для решения текстовых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задач. Уровень сложности задач здесь остается таким же, как в 6 классе.</w:t>
            </w:r>
          </w:p>
          <w:p w:rsidR="00947BAE" w:rsidRPr="002315B2" w:rsidRDefault="00947BAE" w:rsidP="0094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темы завершается ознакомлением учащихся с про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стейшими статистическими характеристиками: средним арифме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тическим, модой, медианой, размахом. Учащиеся должны уметь использовать эти характеристики для анализа ряда данных в не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сложных ситуациях.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 xml:space="preserve">Глава 2.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Функции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1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Функция, область определения функции. Вычисление значе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функции по формуле. График функции. Прямая пропорцио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нальность и ее график. Линейная функция и ее график.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ознакомить учащихся с важнейшими функциональными понятиями и с графиками прямой пропорцио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нальности и линейной функции общего вида.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Данная тема является начальным этапом в систематической функциональной подготовке учащихся. Здесь вводятся такие по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нятия, как функция, аргумент, область определения функции, график функции. Функция трактуется как зависимость одной пе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функции по известному значению аргумента, выполнять ту же задачу по графику и решать по графику обратную задачу.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Функциональные понятия получают свою конкретизацию при изучении линейной функц</w:t>
            </w:r>
            <w:proofErr w:type="gramStart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ии и ее</w:t>
            </w:r>
            <w:proofErr w:type="gramEnd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частного вида — прямой про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порциональности. Умения строить и читать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графики этих функ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proofErr w:type="gramStart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proofErr w:type="gramEnd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х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и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≠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0, как зависит от зна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чений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k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взаимное расположение графиков двух функций вида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k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х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Формирование всех функциональных понятий и выработка соответствующих навыков, а также изучение конкретных функ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 сопровождаются рассмотрением примеров реальных зависи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мостей между величинами, что способствует усилению приклад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ной направленности курса алгебры.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 xml:space="preserve">Глава 3.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Степень с натуральным показателем и ее свойства. Одночлен. Функции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у = х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 их графики.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выполнять действия над степенями с натуральными показателями.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дается определение степени с натуральным по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казателем. В курсе математики б класса учащиеся уже встреча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лись с примерами возведения чисел в степень. В связи с вычислением   значений   степени   в   7   классе   дается   представление нахождении  значений  степени  с  помощью  калькулятора.   Рассматриваются свойства степени с натуральным показателем. На примере   доказательства   свой</w:t>
            </w:r>
            <w:proofErr w:type="gramStart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ств  ст</w:t>
            </w:r>
            <w:proofErr w:type="gramEnd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епени учащиеся впервые знакомятся с доказательствами,  проводимыми на алгебраическом материа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ле. Свойства степени с натуральным показателем на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ходят   применение   при   умножении   одночленов   и  возведении одночленов в степень. При нахождении значений выражений, содержащих степени, особое внимание следует обратить на порядок действий.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Рассмотрение функций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, у = х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позволяет продолжить работу по формированию умений строить и читать графики функ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ций. Важно обратить внимание учащихся на особенности графи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ка функции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proofErr w:type="gramStart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: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график проходит через начало координат, ось </w:t>
            </w:r>
            <w:proofErr w:type="spellStart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Оу</w:t>
            </w:r>
            <w:proofErr w:type="spellEnd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является его осью симметрии, график расположен в верхней полуплоскости.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Умение строить графики функций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у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=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х</w:t>
            </w:r>
            <w:proofErr w:type="gramStart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у = х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использует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ся для ознакомления учащихся с графическим способом решения уравнений.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4.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Многочлены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Многочлен. Сложение, вычитание и умножение многочленов. Разложение многочленов на множители.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выполнять сложе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ние, вычитание, умножение многочленов и разложение много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членов на множители.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рациональными дробями, корнями, степенями с рациональными показателями.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Изучение темы начинается с введения понятий многочлена, стандартного вида многочлена, степени многочлена. Основное ме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сто в этой теме занимают алгоритмы действий с многочленами — сложение, вычитание и умножение. Учащиеся должны по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нимать, что сумму, разность, произведение многочленов всегда можно представить в виде многочлена. Действия сложения, вы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читания и умножения многочленов выступают как составной компонент в заданиях на преобразования целых выражений. По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этому нецелесообразно переходить к комбинированным заданиям прежде, чем усвоены основные алгоритмы.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Серьезное внимание в этой теме уделяется разложению мно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гочленов на множители с помощью вынесения за скобки общего множителя и с помощью группировки. Соответствующие преоб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разования находят широкое применение как в курсе 7 класса, так и в последующих курсах, особенно в действиях с рациональ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ными дробями.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учащиеся встречаются с примерами использо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 рассматриваемых преобразований при решении разнооб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разных задач, в частности при решении уравнений. Это позволя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задания на доказательство тождества.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lastRenderedPageBreak/>
              <w:t xml:space="preserve">Глава 5.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Формулы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(а +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)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= а</w:t>
            </w:r>
            <w:proofErr w:type="gramStart"/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2а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 (а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= а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За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За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(а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(а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=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формул сокращенного умножения в преобразованиях выражений.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В данной теме продолжается работа по формированию у уча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щихся умения выполнять тождественные преобразования целых выражений. Основное внимание в теме уделяется формулам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(а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-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) (а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= а</w:t>
            </w:r>
            <w:proofErr w:type="gramStart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-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, (а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2а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Учащиеся должны знать эти формулы и соответствующие словесные формулировки, уметь применять их как «слева направо», так и «справа налево».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Наряду с указанными рассматриваются также формулы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(а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± За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За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= (а ±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 (а</w:t>
            </w:r>
            <w:proofErr w:type="gramStart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а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vertAlign w:val="superscript"/>
              </w:rPr>
              <w:t>2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 они находят меньшее применение в курсе, поэтому не следует излишне увлекаться выполнением упражнений на их использо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вание.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      </w:r>
          </w:p>
        </w:tc>
      </w:tr>
      <w:tr w:rsidR="00947BAE" w:rsidRPr="002315B2" w:rsidTr="00947BAE">
        <w:tc>
          <w:tcPr>
            <w:tcW w:w="2660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6.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Системы линейных уравнений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shd w:val="clear" w:color="auto" w:fill="auto"/>
            <w:vAlign w:val="center"/>
          </w:tcPr>
          <w:p w:rsidR="00947BAE" w:rsidRPr="002315B2" w:rsidRDefault="00947BAE" w:rsidP="00947BAE">
            <w:pPr>
              <w:shd w:val="clear" w:color="auto" w:fill="FFFFFF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Система уравнений. Решение системы двух линейных урав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нений с двумя переменными и его геометрическая интерпрета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ция. Решение текстовых задач методом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составления систем урав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нений.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Основная цель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— ознакомить учащихся со способом ре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шения систем линейных уравнений с двумя переменными, выра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ботать умение решать системы уравнений и применять их при решении текстовых задач.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3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систем уравнений распределяется между курсами 7 и 9 классов. В 7 классе вводится понятие </w:t>
            </w:r>
            <w:proofErr w:type="gramStart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системы</w:t>
            </w:r>
            <w:proofErr w:type="gramEnd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рассматри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ваются системы линейных уравнений.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3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Изложение начинается с введения понятия «линейное уравне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с двумя переменными». В систему упражнений включаются несложные задания на решение линейных уравнений с двумя пе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ременными в целых числах.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Формируется умение строить график </w:t>
            </w:r>
            <w:proofErr w:type="gramStart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уравнения</w:t>
            </w:r>
            <w:proofErr w:type="gramEnd"/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а +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у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=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,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≠ 0 или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≠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0, при различных значениях </w:t>
            </w:r>
            <w:r w:rsidRPr="002315B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а, 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en-US"/>
              </w:rPr>
              <w:t>b</w:t>
            </w:r>
            <w:r w:rsidRPr="002315B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, с</w:t>
            </w:r>
            <w:r w:rsidRPr="002315B2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Введение гра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фических образов дает возможность наглядно исследовать вопрос о числе решений системы двух линейных уравнений с двумя пе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ременными.</w:t>
            </w:r>
          </w:p>
          <w:p w:rsidR="00947BAE" w:rsidRPr="002315B2" w:rsidRDefault="00947BAE" w:rsidP="00947BAE">
            <w:pPr>
              <w:shd w:val="clear" w:color="auto" w:fill="FFFFFF"/>
              <w:spacing w:after="0" w:line="240" w:lineRule="auto"/>
              <w:ind w:firstLine="34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t>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</w:t>
            </w:r>
            <w:r w:rsidRPr="002315B2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цесс перевода данных задачи с обычного языка на язык уравнений.</w:t>
            </w:r>
          </w:p>
          <w:p w:rsidR="00947BAE" w:rsidRPr="002315B2" w:rsidRDefault="00947BAE" w:rsidP="0094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Рефлексивная фаза (итоговое повторение, демонстрация личных достижений)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356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Итоговое повторение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1F70AF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c>
          <w:tcPr>
            <w:tcW w:w="2660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 xml:space="preserve">Общее кол-во часов </w:t>
            </w:r>
          </w:p>
        </w:tc>
        <w:tc>
          <w:tcPr>
            <w:tcW w:w="992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701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356" w:type="dxa"/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47BAE" w:rsidRPr="002315B2" w:rsidRDefault="00947BAE" w:rsidP="00947B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A0AAA" w:rsidRDefault="009A0AAA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:rsidR="00947BAE" w:rsidRPr="002315B2" w:rsidRDefault="00947BAE" w:rsidP="00947BAE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315B2">
        <w:rPr>
          <w:rFonts w:ascii="Times New Roman" w:hAnsi="Times New Roman"/>
          <w:b/>
          <w:bCs/>
          <w:sz w:val="24"/>
          <w:szCs w:val="24"/>
        </w:rPr>
        <w:lastRenderedPageBreak/>
        <w:t>РАЗВЕРН</w:t>
      </w:r>
      <w:r w:rsidR="001F70AF" w:rsidRPr="002315B2">
        <w:rPr>
          <w:rFonts w:ascii="Times New Roman" w:hAnsi="Times New Roman"/>
          <w:b/>
          <w:bCs/>
          <w:sz w:val="24"/>
          <w:szCs w:val="24"/>
        </w:rPr>
        <w:t>УТОЕ ТЕМАТИЧЕСКОЕ ПЛАНИРОВАНИЕ</w:t>
      </w:r>
    </w:p>
    <w:p w:rsidR="00947BAE" w:rsidRPr="002315B2" w:rsidRDefault="00947BAE" w:rsidP="00947BAE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2315B2">
        <w:rPr>
          <w:rFonts w:ascii="Times New Roman" w:hAnsi="Times New Roman"/>
          <w:i/>
          <w:sz w:val="24"/>
          <w:szCs w:val="24"/>
        </w:rPr>
        <w:t xml:space="preserve">из расчёта 3 часа в неделю по учебнику: </w:t>
      </w:r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>Нешков</w:t>
      </w:r>
      <w:proofErr w:type="spellEnd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Н. Г. </w:t>
      </w:r>
      <w:proofErr w:type="spellStart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 xml:space="preserve">, С. Б. Суворова; под ред. С. А. </w:t>
      </w:r>
      <w:proofErr w:type="spellStart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>Теляковского</w:t>
      </w:r>
      <w:proofErr w:type="spellEnd"/>
      <w:r w:rsidRPr="002315B2">
        <w:rPr>
          <w:rFonts w:ascii="Times New Roman" w:eastAsiaTheme="minorHAnsi" w:hAnsi="Times New Roman"/>
          <w:i/>
          <w:sz w:val="24"/>
          <w:szCs w:val="24"/>
          <w:lang w:eastAsia="en-US"/>
        </w:rPr>
        <w:t>. - М.: Просвещение, 2015</w:t>
      </w:r>
    </w:p>
    <w:p w:rsidR="00947BAE" w:rsidRPr="002315B2" w:rsidRDefault="00947BAE" w:rsidP="00947BAE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2315B2">
        <w:rPr>
          <w:rFonts w:ascii="Times New Roman" w:eastAsia="Calibri" w:hAnsi="Times New Roman"/>
          <w:sz w:val="24"/>
          <w:szCs w:val="24"/>
          <w:lang w:eastAsia="en-US"/>
        </w:rPr>
        <w:t>Развёрнутое тематическое планирование представляет собой  основное содержание всех разделов программы и тем занятий, изучаемых в данном классе (параллели), с указанием количества часов и домашним заданием.</w:t>
      </w:r>
    </w:p>
    <w:p w:rsidR="00947BAE" w:rsidRPr="002315B2" w:rsidRDefault="00947BAE" w:rsidP="00947BAE">
      <w:pPr>
        <w:spacing w:line="240" w:lineRule="auto"/>
        <w:ind w:firstLine="540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960"/>
        <w:gridCol w:w="990"/>
        <w:gridCol w:w="990"/>
        <w:gridCol w:w="2451"/>
        <w:gridCol w:w="3969"/>
        <w:gridCol w:w="2040"/>
      </w:tblGrid>
      <w:tr w:rsidR="00947BAE" w:rsidRPr="002315B2" w:rsidTr="00947BAE">
        <w:trPr>
          <w:trHeight w:val="61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Наименование 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Форма контроля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Тип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Характеристика основных видов деятельности учащихся (на уровне учебных действий)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</w:tr>
      <w:tr w:rsidR="00947BAE" w:rsidRPr="002315B2" w:rsidTr="00947BAE">
        <w:trPr>
          <w:trHeight w:val="40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 xml:space="preserve">Фаза запуска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Повторение. Делимость чисел. Действия с обыкновенными дробями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стр.240-241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Повторение. Действия с десятичными дробями. Положительные и отрицательные числа.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стр.242-243, №1, 4, 6 оставшиеся буквы, 16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Повторение. Пропорции. Решение уравнений.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стр.243-244, №237, 240,241 оставшиеся буквы, 15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Фаза постановки и решения системы учебных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1. 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Выражения. Тождества. Уравнения.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 1. 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Выражения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элементарные знаково-</w:t>
            </w: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символические действия: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буквы для обозначения чисел, для записи общих утверждений;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составлять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буквенные выра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жения по условиям, заданным словесно, рисунком или чертежом;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преобразовывать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алгебраические суммы и произведения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приведение подобных слагае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мых, раскрытие скобок, упрощение произведений).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числовое значение буквенного выраже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ния;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область допустимых значений перемен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ных в выражении.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линейные уравнения.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линейные уравнения.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текстовые задачи алгебраическим способом: переходить от словесной формулировки условия задачи к алгебраической модели путем составления уравнения; решать составленное уравнение;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интерпретировать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зультат.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Извлекать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информацию из таблиц и диаграмм,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вычисления по табличным данным.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Определять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по диаграммам наибольшие и наименьшие данные, 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сравнивать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величины.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Представлять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информацию в виде таблиц, столбча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тых и круговых диаграмм, в том числе с помощью компьютерных программ.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примеры числовых данных (цена, рост, время на дорогу и т. д.),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среднее арифмети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ческое, размах числовых наборов.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Приводить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содержательные примеры использования средних для описания данных (уровень воды в водоеме, спортивные показатели, определение границ климати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ческих зон).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66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п.1. 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>Числовые выражения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 №3, 5в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,и, 10, 13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 №21,24а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25,30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п.2. Выражения с 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 №28, 42, 44, 46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п.3. Сравнение значений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 №48, 53, 58, 214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§ 2. 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>Преобразование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3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п.4. Свойства действий над числами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 № 72, 73, 78, 80</w:t>
            </w:r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п.5.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п.5 №90, 93, 97, 102б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п.5.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Тождества. Тождественные преобразования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п.5 №79, 102а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107б, 231</w:t>
            </w:r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  <w:t>Контрольная работа № 1 по теме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4"/>
                <w:lang w:eastAsia="en-US"/>
              </w:rPr>
              <w:t>≪</w:t>
            </w:r>
            <w:r w:rsidRPr="002315B2">
              <w:rPr>
                <w:rFonts w:ascii="Times New Roman" w:eastAsia="Newton-Italic" w:hAnsi="Times New Roman"/>
                <w:b/>
                <w:i/>
                <w:iCs/>
                <w:color w:val="FF0000"/>
                <w:sz w:val="24"/>
                <w:szCs w:val="24"/>
                <w:lang w:eastAsia="en-US"/>
              </w:rPr>
              <w:t>Выражения и тождества</w:t>
            </w:r>
            <w:r w:rsidRPr="002315B2">
              <w:rPr>
                <w:rFonts w:ascii="Cambria Math" w:eastAsia="Newton-Italic" w:hAnsi="Cambria Math" w:cs="Cambria Math"/>
                <w:b/>
                <w:i/>
                <w:iCs/>
                <w:color w:val="FF0000"/>
                <w:sz w:val="24"/>
                <w:szCs w:val="24"/>
                <w:lang w:eastAsia="en-US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с.16, 25</w:t>
            </w:r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§1-2,№207, 213в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223, 230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3.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Уравнения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п.6. 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>Уравнение и его корни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п.6 № 113, 118, 122, 125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п.7. Линейное уравнение 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п.7 №129з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,к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,м, 130а-г,132а,г, 142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п.7. Линейное уравнение  с одной переменной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п.7 №132б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133а,в, 137, 244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 №148, 150, 153, 156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 №145, 151, 158, 165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п.8.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  <w:lang w:eastAsia="en-US"/>
              </w:rPr>
              <w:t xml:space="preserve"> Решение задач с помощью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п.8 №159-161, 163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4.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Статистические характеристики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п.9 №169, 172, 174, 175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п.9. Среднее арифметическое, размах, мода.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п.9 №177, 179, 182, 183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п.10. Медиана как статистическая характеристика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п.10 №187, 191, 193, 195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п.10. Медиана как статистическая характеристика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п.10 №189, 190, 194, 248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24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2 по теме</w:t>
            </w:r>
          </w:p>
          <w:p w:rsidR="00947BAE" w:rsidRPr="002315B2" w:rsidRDefault="00947BAE" w:rsidP="00947BAE">
            <w:pPr>
              <w:pStyle w:val="af1"/>
              <w:rPr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Уравнения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с.35, 46</w:t>
            </w:r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947BAE" w:rsidRPr="002315B2" w:rsidRDefault="00947BAE" w:rsidP="00947BAE">
            <w:pPr>
              <w:pStyle w:val="af1"/>
              <w:rPr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п.11. Формулы (Из рубрики 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§3-4, п.11 №198, 200, 202, 204</w:t>
            </w:r>
          </w:p>
        </w:tc>
      </w:tr>
      <w:tr w:rsidR="00947BAE" w:rsidRPr="002315B2" w:rsidTr="00947BAE">
        <w:trPr>
          <w:trHeight w:val="75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2. 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 w:val="0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5.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Функции и их графики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Вычислять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значения функций,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заданных формулами (при необходимости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калькулятор);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со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ставлять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таблицы значений функций.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по точкам графики функций.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Описывать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>свойства функции на основе ее графического представ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ления.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Моделировать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реальные зависимости формулами и графиками.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Читать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графики реальных зависимостей.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функциональную символику для запи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си разнообразных фактов, связанных с рассматриваемы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ми функциями, обогащая опыт выполнения знаково-символических действий.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Строить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речевые конструкции с использованием функциональной терминологии.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Использовать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компьютерные программы для по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строения графиков функций, для исследования положе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ния на координатной плоскости графиков функций в за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висимости от значений коэффициентов, входящих в формулу.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виды изучаемых функций.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Показывать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>схематически положение на координатной плоскости гра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 xml:space="preserve">фиков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функций.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п.12.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Что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такое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п.12 №259, 262, 264,265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п.13.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значений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п.13 №268, 277, 279, 281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п.13.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Вычисление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значений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п.13 №270, 274, 275, 282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п.14.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п.14 №286, 289, 292, 294а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п.14.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п.14 №287, 291, 294в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351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6.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Линейная функция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п.15.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Прямая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пропорциональность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п.15 № 300а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,д, 302, 304, 307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п.15.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Прямая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пропорциональность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п.15 №308, 309, 312, 367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п.16.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Линейная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п.16 №318, 319б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,ж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326, 359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п.16.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Линейная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п.16 №320,327, 332, 336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35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3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Функции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с.69, 83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947BAE" w:rsidRPr="002315B2" w:rsidRDefault="00947BAE" w:rsidP="00947BAE">
            <w:pPr>
              <w:pStyle w:val="af1"/>
              <w:rPr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п.17. Задание функции несколькими формулами (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§5-6, п.17 №341а, 342б, 344, 346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3. 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 w:val="0"/>
                <w:sz w:val="24"/>
                <w:szCs w:val="24"/>
              </w:rPr>
              <w:t>Степень с натуральным показателем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7.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Степень и ее свойства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Описывать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множество целых чисел, множество ра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циональных чисел, соотношение между этими множе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ствами.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Сравнивать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упорядочивать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рациональные числа, выполнять вычисления с рациональными числами,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числять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значения степеней с целым показателем.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определение квадратного корня из числа.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Использовать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график функции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х</w:t>
            </w:r>
            <w:proofErr w:type="gramStart"/>
            <w:r w:rsidRPr="002315B2">
              <w:rPr>
                <w:rFonts w:ascii="Times New Roman" w:hAnsi="Times New Roman"/>
                <w:i/>
                <w:iCs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для нахож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дения квадратных корней.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Вычислять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точные и прибли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женные значения корней, используя при необходимости калькулятор; проводить оценку квадратных корней.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определение корня третьей степени; находить значения кубических корней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п.18. Определение степени с натуральным показателем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п.18 № 377, 382, 387, 391а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п.19.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деление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степеней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п.19 №406, 409, 411, 415, 422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п.20.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произведения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п.20 №426, 429, 433, 439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п.20.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произведения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п.20 №441, 443, 449,453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8.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Одночлены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п.21.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стандартный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п.21 № 457, 460, 462, 454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п.22.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п.22 №466,469, 474, 477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п.22.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степень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п.22 №472, 475, 478, 483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п.23. Функции у = х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2315B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п.23 №486, 491, 494б, 497</w:t>
            </w:r>
          </w:p>
        </w:tc>
      </w:tr>
      <w:tr w:rsidR="00947BAE" w:rsidRPr="002315B2" w:rsidTr="00947BAE">
        <w:trPr>
          <w:trHeight w:val="92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п.23. Функции у = х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 у = х</w:t>
            </w:r>
            <w:r w:rsidRPr="002315B2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 их графики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п.23 №489, 492, 496а, 499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46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Контрольная работа № 4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Степень с натуральным показателем</w:t>
            </w:r>
            <w:r w:rsidRPr="002315B2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с.108, 118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О простых и составных числах (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§7-8, п.24 №504б, 505б, 508, 513</w:t>
            </w:r>
          </w:p>
        </w:tc>
      </w:tr>
      <w:tr w:rsidR="00947BAE" w:rsidRPr="002315B2" w:rsidTr="00947BAE">
        <w:trPr>
          <w:trHeight w:val="94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4. 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 w:val="0"/>
                <w:sz w:val="24"/>
                <w:szCs w:val="24"/>
              </w:rPr>
              <w:t>Многочлены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9.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Сумма и разность 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Формулировать, записывать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 символической фор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ме и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обосновывать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свойства степени с натуральным по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казателем;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применять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свойства степени для преобразо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вания выражений и вычислений.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квадратный трехчлен,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выяснять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ность разложения на множители,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различные формы самоконтроля при вы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полнении преобразований.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п.25.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его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стандартный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вид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п.25 №569, 571, 572, 583 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п.26.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вычитание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п.26 №586, 588, 589, 592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п.26.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вычитание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п.26 №596, 598, 603, 605а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,д,е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10.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Произведение одночлена и многочлена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п.27 № 617, 619, 623, 624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п.27 №628, 632, 634, 642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п.27.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п.27 №631,635, 636, 643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п.28.</w:t>
            </w:r>
            <w:r w:rsidRPr="002315B2">
              <w:rPr>
                <w:rFonts w:ascii="Times New Roman" w:eastAsia="Newton-Regular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общего множителя за скобки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п.28 №656, 658, 660, 662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п.28.</w:t>
            </w:r>
            <w:r w:rsidRPr="002315B2">
              <w:rPr>
                <w:rFonts w:ascii="Times New Roman" w:eastAsia="Newton-Regular" w:hAnsi="Times New Roman" w:cs="Times New Roman"/>
                <w:b w:val="0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Вынесение общего множителя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скобки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п.28 №667, 669, 670, 754а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,д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56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5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Сумма и разность многочленов. Многочлены и одночлены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с.134, 145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§9-10 №741, 743, 745в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762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11.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Произведение многочленов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п.29 № 678, 681, 684, 706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п.29 №679, 687, 695, 705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п.29.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п.29 №691, 698, 701, 703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п.30.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способом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п.30 №710, 712, 714, 715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п.30.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способом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группировки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п.30 №717, 720, 786, 793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63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Контрольная работа № 6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iCs/>
                <w:color w:val="FF0000"/>
                <w:sz w:val="24"/>
                <w:szCs w:val="24"/>
              </w:rPr>
              <w:t>Произведение многочленов</w:t>
            </w:r>
            <w:r w:rsidRPr="002315B2">
              <w:rPr>
                <w:rFonts w:ascii="Cambria Math" w:hAnsi="Cambria Math" w:cs="Cambria Math"/>
                <w:i/>
                <w:iCs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с.152, квадраты и кубы чисел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Анализ контрольной работы. </w:t>
            </w:r>
          </w:p>
          <w:p w:rsidR="00947BAE" w:rsidRPr="002315B2" w:rsidRDefault="00947BAE" w:rsidP="00947BAE">
            <w:pPr>
              <w:pStyle w:val="af1"/>
              <w:rPr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п.31. Деление с остатком. (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§11, п.31 №725, 730,733, 781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231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5. 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 w:val="0"/>
                <w:sz w:val="24"/>
                <w:szCs w:val="24"/>
              </w:rPr>
              <w:t>Формулы сокращенного умножения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12.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Квадрат суммы и квадрат 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6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действия с многочленами.</w:t>
            </w:r>
          </w:p>
          <w:p w:rsidR="00947BAE" w:rsidRPr="002315B2" w:rsidRDefault="00947BAE" w:rsidP="00947BAE">
            <w:pPr>
              <w:spacing w:before="60"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Выводить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формулы сокращенного умножения,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softHyphen/>
              <w:t>менять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их в преобразованиях выражений и вычислениях.</w:t>
            </w:r>
          </w:p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разложение многочленов на множители.</w:t>
            </w:r>
          </w:p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Распознавать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квадратный трехчлен,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выяснять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возмож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ность разложения на множители,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представлять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квадрат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ный трехчлен в виде произведения линейных множителей.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Применять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различные формы самоконтроля при вы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полнении преобразований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п.32.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куб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п.32 №800, 804, 806, 832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п.32.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Возведение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куб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п.32 №809, 812, 816, 820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 №834, 836, 838, 852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 №839, 840б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843, 845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СР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п.33 №846, 847, 851, 968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13.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Разность квадратов. Сумма и разность кубов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п.34.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п.34 №855, 857, 861, 863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п.34.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сумму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п.34 №865, 869а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,ж,з, 873а,б,ж,з, 876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п.35.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п.35 №881б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,е, 884, 886, 888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п.35.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квадратов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п.35 №891, 893, 895, 897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п.36.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суммы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разности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кубов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знаний,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п.36 №906, 908, 911, 914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75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7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Формулы сокращенного умножения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с.172, 182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§12-13 №917, 971, 981, 986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14.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Преобразование целых выражений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п.37.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Преобразование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целого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п.37 №921-923, 931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п.37.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Преобразование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целого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выражения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п.37 №926, 928, 930, 932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п.38.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различных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п.38 №936, 938, 939, 942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п.38.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Применение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различных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способов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для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разложения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на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множители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п.38 №945, 947, 950, 954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81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8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Преобразование целых выражений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с.190, №1024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Возведение двучлена в степень (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§14, п.39 №959, 961, 963, 1017</w:t>
            </w:r>
          </w:p>
        </w:tc>
      </w:tr>
      <w:tr w:rsidR="00947BAE" w:rsidRPr="002315B2" w:rsidTr="00947BAE">
        <w:trPr>
          <w:trHeight w:val="92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2315B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</w:pPr>
            <w:r w:rsidRPr="002315B2">
              <w:rPr>
                <w:rFonts w:ascii="Times New Roman" w:eastAsia="Calibri" w:hAnsi="Times New Roman"/>
                <w:bCs/>
                <w:spacing w:val="-2"/>
                <w:sz w:val="24"/>
                <w:szCs w:val="24"/>
                <w:lang w:eastAsia="en-US"/>
              </w:rPr>
              <w:t xml:space="preserve">Глава 6. 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 w:val="0"/>
                <w:sz w:val="24"/>
                <w:szCs w:val="24"/>
              </w:rPr>
              <w:t>Системы линейных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15.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Линейные уравнения с двумя переменными и их системы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Определять,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является ли пара чисел решением дан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ного уравнения с двумя переменными;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приводить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при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меры решения уравнений с двумя переменными.</w:t>
            </w:r>
          </w:p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задачи, алгебраической моделью которых яв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ляется уравнение с двумя переменными;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находить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целые решения путем перебора.</w:t>
            </w:r>
          </w:p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системы двух уравнений с двумя переменны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ми, указанные в содержании.</w:t>
            </w:r>
          </w:p>
          <w:p w:rsidR="00947BAE" w:rsidRPr="002315B2" w:rsidRDefault="00947BAE" w:rsidP="0094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текстовые задачи алгебраическим способом:</w:t>
            </w:r>
          </w:p>
          <w:p w:rsidR="00947BAE" w:rsidRPr="002315B2" w:rsidRDefault="00947BAE" w:rsidP="00947B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переходить от словесной формулировки условия задачи к алгебраической модели путем составления системы уравнений;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составленную систему уравнений; ин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терпретировать результат.</w:t>
            </w:r>
          </w:p>
          <w:p w:rsidR="00947BAE" w:rsidRPr="002315B2" w:rsidRDefault="00947BAE" w:rsidP="00947BAE">
            <w:pPr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Строить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графики уравнений с двумя переменными. </w:t>
            </w:r>
            <w:proofErr w:type="gramStart"/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Конструировать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эквивалентные речевые высказывания с использованием алгебраического и геометрического языков.</w:t>
            </w:r>
            <w:proofErr w:type="gramEnd"/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>Решать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2315B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исследовать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уравнения и системы уравне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ний на основе функционально-графических представле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softHyphen/>
              <w:t>ний уравнений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п.40.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Линейное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п.40 №1028, 1031, 1033, 1038 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п.41.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линейного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п.41 №1043, 1044. 1046, 1052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п.41.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График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линейного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п.41 №1049, 1054, 1055, 1067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п.42.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п.42 №1057, 1060а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1062а,в,д, 1066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п.42.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двумя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переменными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п.42 №1061, 1062б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,е, 1065, 1080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§ 16.</w:t>
            </w:r>
            <w:r w:rsidRPr="002315B2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eastAsia="en-US"/>
              </w:rPr>
              <w:t xml:space="preserve"> Решение систем линейных 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п.43.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подстановки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освоения новых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п.43 № 1068, 1070, 1072, 1074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 xml:space="preserve">п.43.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подстановки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закрепления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п.43 №1076, 1077в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1079, 1168а,б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п.44.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ознакомления с новым материалом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п.44 №1082, 1084а-в, 1088, 1092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п.44.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Способ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сложения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МД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п.44 №1089, 1094а-в, 1095а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,б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1097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>Урок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 №1099,1101, 1103, 1125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формирования и применения знаний умений и навыков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 №1108, 1112, 1118, 1124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п.45.</w:t>
            </w:r>
            <w:r w:rsidRPr="002315B2">
              <w:rPr>
                <w:rFonts w:ascii="Newton-Regular" w:eastAsia="Newton-Regular" w:hAnsiTheme="minorHAnsi" w:cs="Newton-Regular" w:hint="eastAsia"/>
                <w:sz w:val="24"/>
                <w:szCs w:val="24"/>
                <w:lang w:eastAsia="en-US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Решение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задач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помощью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п.45 №1107,1171, 1172в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1173б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95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Контрольная работа № 9 по теме</w:t>
            </w:r>
          </w:p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≪</w:t>
            </w:r>
            <w:r w:rsidRPr="002315B2"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  <w:t>Системы линейных уравнений и их решения</w:t>
            </w:r>
            <w:r w:rsidRPr="002315B2">
              <w:rPr>
                <w:rFonts w:ascii="Cambria Math" w:hAnsi="Cambria Math" w:cs="Cambria Math"/>
                <w:i/>
                <w:color w:val="FF0000"/>
                <w:sz w:val="24"/>
                <w:szCs w:val="24"/>
              </w:rPr>
              <w:t>≫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Контрольные вопросы с.211, 223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pStyle w:val="af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Анализ контрольной работы. Линейные неравенства с двумя переменными и их системы (</w:t>
            </w:r>
            <w:r w:rsidRPr="002315B2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Из рубрики «Для тех, кто хочет знать больше»</w:t>
            </w:r>
            <w:r w:rsidRPr="002315B2">
              <w:rPr>
                <w:rFonts w:ascii="Times New Roman" w:hAnsi="Times New Roman" w:cs="Times New Roman"/>
                <w:b w:val="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Newton-Regular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  <w:r w:rsidRPr="002315B2">
              <w:rPr>
                <w:rFonts w:ascii="Times New Roman" w:eastAsia="Newton-Regular" w:hAnsi="Times New Roman"/>
                <w:sz w:val="24"/>
                <w:szCs w:val="24"/>
              </w:rPr>
              <w:t xml:space="preserve">  и открытия нового знания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§15-16, п.46 №1130, 1132, 1134, 1136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Рефлексивная фаза (итоговое повторение, демонстрация личных достижений)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Повторение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sz w:val="24"/>
                <w:szCs w:val="24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 w:hint="eastAsia"/>
                <w:sz w:val="24"/>
                <w:szCs w:val="24"/>
              </w:rPr>
              <w:t>Функции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 xml:space="preserve">Знать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>материал, изученный в курсе математики за 7 класс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применять полученные знания на практике.</w:t>
            </w:r>
          </w:p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 xml:space="preserve">Уметь 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>логически мыслить, отстаивать свою точку зрения и выслушивать мнение других, работать в команде.</w:t>
            </w:r>
          </w:p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§5-6 №360, 367, 372а</w:t>
            </w: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 w:rsidRPr="002315B2">
              <w:rPr>
                <w:rFonts w:ascii="Times New Roman" w:hAnsi="Times New Roman"/>
                <w:sz w:val="24"/>
                <w:szCs w:val="24"/>
              </w:rPr>
              <w:t>, 566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 w:hint="eastAsia"/>
                <w:sz w:val="24"/>
                <w:szCs w:val="24"/>
              </w:rPr>
              <w:t>Одночлены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Многочлены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§7-11 №560, 751, 753, 765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 w:hint="eastAsia"/>
                <w:sz w:val="24"/>
                <w:szCs w:val="24"/>
              </w:rPr>
              <w:t>Формулы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сокращенного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умножения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§12-14 №980, 982, 989, 1098</w:t>
            </w:r>
          </w:p>
        </w:tc>
      </w:tr>
      <w:tr w:rsidR="00947BAE" w:rsidRPr="002315B2" w:rsidTr="00947BAE">
        <w:trPr>
          <w:trHeight w:val="75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 w:hint="eastAsia"/>
                <w:sz w:val="24"/>
                <w:szCs w:val="24"/>
              </w:rPr>
              <w:t>Системы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линейных</w:t>
            </w:r>
            <w:r w:rsidRPr="002315B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sz w:val="24"/>
                <w:szCs w:val="24"/>
              </w:rPr>
              <w:t>уравнений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sz w:val="24"/>
                <w:szCs w:val="24"/>
              </w:rPr>
              <w:t>ФР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обобщающего повторения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§15-16 №1168в-е. 1170, 1175, 1180</w:t>
            </w:r>
          </w:p>
        </w:tc>
      </w:tr>
      <w:tr w:rsidR="00947BAE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101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Контрольная</w:t>
            </w:r>
            <w:r w:rsidRPr="002315B2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работа</w:t>
            </w:r>
            <w:r w:rsidRPr="002315B2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2315B2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№</w:t>
            </w:r>
            <w:r w:rsidRPr="002315B2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 xml:space="preserve"> 10 (</w:t>
            </w:r>
            <w:r w:rsidRPr="002315B2">
              <w:rPr>
                <w:rFonts w:ascii="Times New Roman" w:hAnsi="Times New Roman" w:hint="eastAsia"/>
                <w:b/>
                <w:i/>
                <w:iCs/>
                <w:color w:val="FF0000"/>
                <w:sz w:val="24"/>
                <w:szCs w:val="24"/>
              </w:rPr>
              <w:t>итоговая</w:t>
            </w:r>
            <w:r w:rsidRPr="002315B2">
              <w:rPr>
                <w:rFonts w:ascii="Times New Roman" w:hAnsi="Times New Roman"/>
                <w:b/>
                <w:i/>
                <w:iCs/>
                <w:color w:val="FF0000"/>
                <w:sz w:val="24"/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  <w:proofErr w:type="gramStart"/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КР</w:t>
            </w:r>
            <w:proofErr w:type="gramEnd"/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Урок проверки и  оценки знаний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7BAE" w:rsidRPr="002315B2" w:rsidRDefault="00947BAE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7BAE" w:rsidRPr="002315B2" w:rsidRDefault="00947BAE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color w:val="FF0000"/>
                <w:sz w:val="24"/>
                <w:szCs w:val="24"/>
              </w:rPr>
              <w:t>Не задано</w:t>
            </w:r>
          </w:p>
        </w:tc>
      </w:tr>
      <w:tr w:rsidR="002315B2" w:rsidRPr="002315B2" w:rsidTr="00947BAE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i/>
                <w:sz w:val="24"/>
                <w:szCs w:val="24"/>
              </w:rPr>
              <w:t>102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0852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Анализ контрольной работы. Решение задач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08529B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08529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085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Урок коррекции знаний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5B2" w:rsidRPr="002315B2" w:rsidRDefault="002315B2" w:rsidP="000852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15B2" w:rsidRPr="002315B2" w:rsidRDefault="002315B2" w:rsidP="000852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15B2" w:rsidRPr="002315B2" w:rsidTr="0008529B">
        <w:trPr>
          <w:trHeight w:val="26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315B2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315B2" w:rsidRPr="002315B2" w:rsidRDefault="002315B2" w:rsidP="00947BAE">
            <w:pPr>
              <w:spacing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315B2">
              <w:rPr>
                <w:rFonts w:ascii="Times New Roman" w:hAnsi="Times New Roman"/>
                <w:b/>
                <w:sz w:val="24"/>
                <w:szCs w:val="24"/>
              </w:rPr>
              <w:t>Итого часов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315B2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315B2" w:rsidRPr="002315B2" w:rsidRDefault="002315B2" w:rsidP="00947B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5B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315B2" w:rsidRPr="002315B2" w:rsidRDefault="002315B2" w:rsidP="00947B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2315B2" w:rsidRPr="002315B2" w:rsidRDefault="002315B2" w:rsidP="00947B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2315B2" w:rsidRPr="002315B2" w:rsidRDefault="002315B2" w:rsidP="00947BAE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A0AAA" w:rsidRDefault="009A0AAA" w:rsidP="009A0AAA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  <w:sectPr w:rsidR="009A0AAA" w:rsidSect="009A0AAA">
          <w:pgSz w:w="16838" w:h="11906" w:orient="landscape"/>
          <w:pgMar w:top="533" w:right="1134" w:bottom="992" w:left="1134" w:header="556" w:footer="459" w:gutter="0"/>
          <w:cols w:space="708"/>
          <w:docGrid w:linePitch="360"/>
        </w:sectPr>
      </w:pPr>
    </w:p>
    <w:p w:rsidR="00947BAE" w:rsidRPr="002315B2" w:rsidRDefault="00947BAE" w:rsidP="00947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Литература для учащихся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1. Алгебра. Тесты для промежуточной аттестации. 7-8 класс. Под редакцией </w:t>
      </w:r>
      <w:proofErr w:type="spellStart"/>
      <w:r w:rsidRPr="002315B2">
        <w:rPr>
          <w:rFonts w:ascii="Times New Roman" w:hAnsi="Times New Roman"/>
          <w:sz w:val="24"/>
          <w:szCs w:val="24"/>
        </w:rPr>
        <w:t>Ф.Ф.Лысенко</w:t>
      </w:r>
      <w:proofErr w:type="spellEnd"/>
      <w:r w:rsidRPr="002315B2">
        <w:rPr>
          <w:rFonts w:ascii="Times New Roman" w:hAnsi="Times New Roman"/>
          <w:sz w:val="24"/>
          <w:szCs w:val="24"/>
        </w:rPr>
        <w:t>. Ростов-на-Дону: Легион,2007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2. </w:t>
      </w:r>
      <w:r w:rsidRPr="002315B2">
        <w:rPr>
          <w:rFonts w:ascii="Times New Roman" w:hAnsi="Times New Roman"/>
          <w:i/>
          <w:sz w:val="24"/>
          <w:szCs w:val="24"/>
        </w:rPr>
        <w:t>Алтынов П.И.</w:t>
      </w:r>
      <w:r w:rsidRPr="002315B2">
        <w:rPr>
          <w:rFonts w:ascii="Times New Roman" w:hAnsi="Times New Roman"/>
          <w:sz w:val="24"/>
          <w:szCs w:val="24"/>
        </w:rPr>
        <w:t xml:space="preserve"> Алгебра. Тесты. 7-9 классы: </w:t>
      </w:r>
      <w:proofErr w:type="gramStart"/>
      <w:r w:rsidRPr="002315B2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2315B2">
        <w:rPr>
          <w:rFonts w:ascii="Times New Roman" w:hAnsi="Times New Roman"/>
          <w:sz w:val="24"/>
          <w:szCs w:val="24"/>
        </w:rPr>
        <w:t xml:space="preserve">. пособие. </w:t>
      </w:r>
      <w:proofErr w:type="spellStart"/>
      <w:r w:rsidRPr="002315B2">
        <w:rPr>
          <w:rFonts w:ascii="Times New Roman" w:hAnsi="Times New Roman"/>
          <w:sz w:val="24"/>
          <w:szCs w:val="24"/>
        </w:rPr>
        <w:t>П.И.Алтынов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– М.: Дрофа, 1997 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2315B2">
        <w:rPr>
          <w:rFonts w:ascii="Times New Roman" w:hAnsi="Times New Roman"/>
          <w:i/>
          <w:sz w:val="24"/>
          <w:szCs w:val="24"/>
        </w:rPr>
        <w:t>Альхова</w:t>
      </w:r>
      <w:proofErr w:type="spellEnd"/>
      <w:r w:rsidRPr="002315B2">
        <w:rPr>
          <w:rFonts w:ascii="Times New Roman" w:hAnsi="Times New Roman"/>
          <w:i/>
          <w:sz w:val="24"/>
          <w:szCs w:val="24"/>
        </w:rPr>
        <w:t xml:space="preserve"> З.Н.</w:t>
      </w:r>
      <w:r w:rsidRPr="002315B2">
        <w:rPr>
          <w:rFonts w:ascii="Times New Roman" w:hAnsi="Times New Roman"/>
          <w:sz w:val="24"/>
          <w:szCs w:val="24"/>
        </w:rPr>
        <w:t xml:space="preserve"> Проверочные работы с элементами тестирования по алгебре. 7 класс. – Саратов: «Лицей», 2001</w:t>
      </w:r>
    </w:p>
    <w:p w:rsidR="00947BAE" w:rsidRPr="002315B2" w:rsidRDefault="00947BAE" w:rsidP="00947BAE">
      <w:pPr>
        <w:tabs>
          <w:tab w:val="left" w:pos="180"/>
        </w:tabs>
        <w:spacing w:after="0" w:line="240" w:lineRule="auto"/>
        <w:rPr>
          <w:rFonts w:ascii="Times New Roman" w:eastAsia="Newton-Regular" w:hAnsi="Times New Roman"/>
          <w:sz w:val="24"/>
          <w:szCs w:val="24"/>
          <w:lang w:eastAsia="en-US"/>
        </w:rPr>
      </w:pPr>
      <w:r w:rsidRPr="002315B2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4. </w:t>
      </w:r>
      <w:proofErr w:type="spellStart"/>
      <w:r w:rsidRPr="002315B2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>Голобородько</w:t>
      </w:r>
      <w:proofErr w:type="spellEnd"/>
      <w:r w:rsidRPr="002315B2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 В.В.</w:t>
      </w:r>
      <w:r w:rsidRPr="002315B2">
        <w:rPr>
          <w:rFonts w:ascii="Times New Roman" w:eastAsia="Newton-Regular" w:hAnsi="Times New Roman"/>
          <w:sz w:val="24"/>
          <w:szCs w:val="24"/>
          <w:lang w:eastAsia="en-US"/>
        </w:rPr>
        <w:t xml:space="preserve">, </w:t>
      </w:r>
      <w:r w:rsidRPr="002315B2">
        <w:rPr>
          <w:rFonts w:ascii="Times New Roman" w:eastAsia="Newton-Italic" w:hAnsi="Times New Roman"/>
          <w:i/>
          <w:iCs/>
          <w:sz w:val="24"/>
          <w:szCs w:val="24"/>
          <w:lang w:eastAsia="en-US"/>
        </w:rPr>
        <w:t xml:space="preserve">Ершова А.П. </w:t>
      </w:r>
      <w:r w:rsidRPr="002315B2">
        <w:rPr>
          <w:rFonts w:ascii="Times New Roman" w:eastAsia="Newton-Regular" w:hAnsi="Times New Roman"/>
          <w:sz w:val="24"/>
          <w:szCs w:val="24"/>
          <w:lang w:eastAsia="en-US"/>
        </w:rPr>
        <w:t xml:space="preserve">и др. Алгебра. Геометрия: Самостоятельные и контрольные работы в 7 классе. М.: </w:t>
      </w:r>
      <w:proofErr w:type="spellStart"/>
      <w:r w:rsidRPr="002315B2">
        <w:rPr>
          <w:rFonts w:ascii="Times New Roman" w:eastAsia="Newton-Regular" w:hAnsi="Times New Roman"/>
          <w:sz w:val="24"/>
          <w:szCs w:val="24"/>
          <w:lang w:eastAsia="en-US"/>
        </w:rPr>
        <w:t>Илекса</w:t>
      </w:r>
      <w:proofErr w:type="spellEnd"/>
      <w:r w:rsidRPr="002315B2">
        <w:rPr>
          <w:rFonts w:ascii="Times New Roman" w:eastAsia="Newton-Regular" w:hAnsi="Times New Roman"/>
          <w:sz w:val="24"/>
          <w:szCs w:val="24"/>
          <w:lang w:eastAsia="en-US"/>
        </w:rPr>
        <w:t xml:space="preserve">, 2015 </w:t>
      </w:r>
    </w:p>
    <w:p w:rsidR="00947BAE" w:rsidRPr="002315B2" w:rsidRDefault="00947BAE" w:rsidP="00947BAE">
      <w:pPr>
        <w:tabs>
          <w:tab w:val="left" w:pos="1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eastAsia="Newton-Regular" w:hAnsi="Times New Roman"/>
          <w:sz w:val="24"/>
          <w:szCs w:val="24"/>
          <w:lang w:eastAsia="en-US"/>
        </w:rPr>
        <w:t xml:space="preserve">5. </w:t>
      </w:r>
      <w:r w:rsidRPr="002315B2">
        <w:rPr>
          <w:rFonts w:ascii="Times New Roman" w:hAnsi="Times New Roman"/>
          <w:sz w:val="24"/>
          <w:szCs w:val="24"/>
        </w:rPr>
        <w:t xml:space="preserve">Макарычев, Ю. Н. Алгебра: учебник для 7 класса общеобразовательных учреждений / Ю. Н. Макарычев, К. И. </w:t>
      </w:r>
      <w:proofErr w:type="spellStart"/>
      <w:r w:rsidRPr="002315B2">
        <w:rPr>
          <w:rFonts w:ascii="Times New Roman" w:hAnsi="Times New Roman"/>
          <w:sz w:val="24"/>
          <w:szCs w:val="24"/>
        </w:rPr>
        <w:t>Нешков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, Н. Г. </w:t>
      </w:r>
      <w:proofErr w:type="spellStart"/>
      <w:r w:rsidRPr="002315B2">
        <w:rPr>
          <w:rFonts w:ascii="Times New Roman" w:hAnsi="Times New Roman"/>
          <w:sz w:val="24"/>
          <w:szCs w:val="24"/>
        </w:rPr>
        <w:t>Миндюк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, С. </w:t>
      </w:r>
    </w:p>
    <w:p w:rsidR="00947BAE" w:rsidRPr="002315B2" w:rsidRDefault="00947BAE" w:rsidP="00947BAE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6. </w:t>
      </w:r>
      <w:r w:rsidRPr="002315B2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Макарычев Ю.Н.</w:t>
      </w:r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, </w:t>
      </w:r>
      <w:proofErr w:type="spellStart"/>
      <w:r w:rsidRPr="002315B2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Миндюк</w:t>
      </w:r>
      <w:proofErr w:type="spellEnd"/>
      <w:r w:rsidRPr="002315B2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Н.Г. </w:t>
      </w:r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Алгебра: Элементы статистики и теории вероятностей. 7–9 классы. М.: Просвещение, 2008.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2315B2">
        <w:rPr>
          <w:rFonts w:ascii="Times New Roman" w:hAnsi="Times New Roman"/>
          <w:i/>
          <w:sz w:val="24"/>
          <w:szCs w:val="24"/>
        </w:rPr>
        <w:t>Мерзляк</w:t>
      </w:r>
      <w:proofErr w:type="gramEnd"/>
      <w:r w:rsidRPr="002315B2">
        <w:rPr>
          <w:rFonts w:ascii="Times New Roman" w:hAnsi="Times New Roman"/>
          <w:i/>
          <w:sz w:val="24"/>
          <w:szCs w:val="24"/>
        </w:rPr>
        <w:t xml:space="preserve"> А.Г., Полонский В.Б., Якир М.С</w:t>
      </w:r>
      <w:r w:rsidRPr="002315B2">
        <w:rPr>
          <w:rFonts w:ascii="Times New Roman" w:hAnsi="Times New Roman"/>
          <w:sz w:val="24"/>
          <w:szCs w:val="24"/>
        </w:rPr>
        <w:t xml:space="preserve">. Алгебраический тренажёр: Пособие для школьников и абитуриентов. – М.: </w:t>
      </w:r>
      <w:proofErr w:type="spellStart"/>
      <w:r w:rsidRPr="002315B2">
        <w:rPr>
          <w:rFonts w:ascii="Times New Roman" w:hAnsi="Times New Roman"/>
          <w:sz w:val="24"/>
          <w:szCs w:val="24"/>
        </w:rPr>
        <w:t>Илекса</w:t>
      </w:r>
      <w:proofErr w:type="spellEnd"/>
      <w:r w:rsidRPr="002315B2">
        <w:rPr>
          <w:rFonts w:ascii="Times New Roman" w:hAnsi="Times New Roman"/>
          <w:sz w:val="24"/>
          <w:szCs w:val="24"/>
        </w:rPr>
        <w:t>, 2003</w:t>
      </w:r>
    </w:p>
    <w:p w:rsidR="00947BAE" w:rsidRPr="002315B2" w:rsidRDefault="00947BAE" w:rsidP="00947BA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47BAE" w:rsidRPr="002315B2" w:rsidRDefault="00947BAE" w:rsidP="00947BA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15B2">
        <w:rPr>
          <w:rFonts w:ascii="Times New Roman" w:hAnsi="Times New Roman"/>
          <w:b/>
          <w:sz w:val="24"/>
          <w:szCs w:val="24"/>
        </w:rPr>
        <w:t>Литература для учителя</w:t>
      </w:r>
    </w:p>
    <w:p w:rsidR="00947BAE" w:rsidRPr="002315B2" w:rsidRDefault="00947BAE" w:rsidP="00947BAE">
      <w:pPr>
        <w:pStyle w:val="af1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315B2">
        <w:rPr>
          <w:rFonts w:ascii="Times New Roman" w:eastAsiaTheme="minorHAnsi" w:hAnsi="Times New Roman" w:cs="Times New Roman"/>
          <w:sz w:val="24"/>
          <w:szCs w:val="24"/>
          <w:lang w:eastAsia="en-US"/>
        </w:rPr>
        <w:t>Основная</w:t>
      </w:r>
    </w:p>
    <w:p w:rsidR="00947BAE" w:rsidRPr="002315B2" w:rsidRDefault="00947BAE" w:rsidP="00947BAE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1. Алгебра. Тесты для промежуточной аттестации. 7-8 класс. Под редакцией </w:t>
      </w:r>
      <w:proofErr w:type="spellStart"/>
      <w:r w:rsidRPr="002315B2">
        <w:rPr>
          <w:rFonts w:ascii="Times New Roman" w:hAnsi="Times New Roman"/>
          <w:sz w:val="24"/>
          <w:szCs w:val="24"/>
        </w:rPr>
        <w:t>Ф.Ф.Лысенко</w:t>
      </w:r>
      <w:proofErr w:type="spellEnd"/>
      <w:r w:rsidRPr="002315B2">
        <w:rPr>
          <w:rFonts w:ascii="Times New Roman" w:hAnsi="Times New Roman"/>
          <w:sz w:val="24"/>
          <w:szCs w:val="24"/>
        </w:rPr>
        <w:t>. Ростов-на-Дону: Легион,2007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2. </w:t>
      </w:r>
      <w:r w:rsidRPr="002315B2">
        <w:rPr>
          <w:rFonts w:ascii="Times New Roman" w:hAnsi="Times New Roman"/>
          <w:i/>
          <w:sz w:val="24"/>
          <w:szCs w:val="24"/>
        </w:rPr>
        <w:t>Алтынов П.И.</w:t>
      </w:r>
      <w:r w:rsidRPr="002315B2">
        <w:rPr>
          <w:rFonts w:ascii="Times New Roman" w:hAnsi="Times New Roman"/>
          <w:sz w:val="24"/>
          <w:szCs w:val="24"/>
        </w:rPr>
        <w:t xml:space="preserve"> Алгебра. Тесты. 7-9 классы: </w:t>
      </w:r>
      <w:proofErr w:type="gramStart"/>
      <w:r w:rsidRPr="002315B2">
        <w:rPr>
          <w:rFonts w:ascii="Times New Roman" w:hAnsi="Times New Roman"/>
          <w:sz w:val="24"/>
          <w:szCs w:val="24"/>
        </w:rPr>
        <w:t>Учебно-метод</w:t>
      </w:r>
      <w:proofErr w:type="gramEnd"/>
      <w:r w:rsidRPr="002315B2">
        <w:rPr>
          <w:rFonts w:ascii="Times New Roman" w:hAnsi="Times New Roman"/>
          <w:sz w:val="24"/>
          <w:szCs w:val="24"/>
        </w:rPr>
        <w:t xml:space="preserve">. пособие. </w:t>
      </w:r>
      <w:proofErr w:type="spellStart"/>
      <w:r w:rsidRPr="002315B2">
        <w:rPr>
          <w:rFonts w:ascii="Times New Roman" w:hAnsi="Times New Roman"/>
          <w:sz w:val="24"/>
          <w:szCs w:val="24"/>
        </w:rPr>
        <w:t>П.И.Алтынов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– М.: Дрофа, 1997 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3. </w:t>
      </w:r>
      <w:r w:rsidRPr="002315B2">
        <w:rPr>
          <w:rFonts w:ascii="Times New Roman" w:hAnsi="Times New Roman"/>
          <w:i/>
          <w:sz w:val="24"/>
          <w:szCs w:val="24"/>
        </w:rPr>
        <w:t>Алтынов П.И.</w:t>
      </w:r>
      <w:r w:rsidRPr="002315B2">
        <w:rPr>
          <w:rFonts w:ascii="Times New Roman" w:hAnsi="Times New Roman"/>
          <w:sz w:val="24"/>
          <w:szCs w:val="24"/>
        </w:rPr>
        <w:t xml:space="preserve"> Контрольные и зачётные работы по алгебре. 7 </w:t>
      </w:r>
      <w:proofErr w:type="spellStart"/>
      <w:r w:rsidRPr="002315B2">
        <w:rPr>
          <w:rFonts w:ascii="Times New Roman" w:hAnsi="Times New Roman"/>
          <w:sz w:val="24"/>
          <w:szCs w:val="24"/>
        </w:rPr>
        <w:t>кл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.: К учебнику «Алгебра. Учебник для 7 </w:t>
      </w:r>
      <w:proofErr w:type="spellStart"/>
      <w:r w:rsidRPr="002315B2">
        <w:rPr>
          <w:rFonts w:ascii="Times New Roman" w:hAnsi="Times New Roman"/>
          <w:sz w:val="24"/>
          <w:szCs w:val="24"/>
        </w:rPr>
        <w:t>кл</w:t>
      </w:r>
      <w:proofErr w:type="spellEnd"/>
      <w:r w:rsidRPr="002315B2">
        <w:rPr>
          <w:rFonts w:ascii="Times New Roman" w:hAnsi="Times New Roman"/>
          <w:sz w:val="24"/>
          <w:szCs w:val="24"/>
        </w:rPr>
        <w:t xml:space="preserve">. Под ред. </w:t>
      </w:r>
      <w:proofErr w:type="spellStart"/>
      <w:r w:rsidRPr="002315B2">
        <w:rPr>
          <w:rFonts w:ascii="Times New Roman" w:hAnsi="Times New Roman"/>
          <w:sz w:val="24"/>
          <w:szCs w:val="24"/>
        </w:rPr>
        <w:t>С.А.Теляковского</w:t>
      </w:r>
      <w:proofErr w:type="spellEnd"/>
      <w:r w:rsidRPr="002315B2">
        <w:rPr>
          <w:rFonts w:ascii="Times New Roman" w:hAnsi="Times New Roman"/>
          <w:sz w:val="24"/>
          <w:szCs w:val="24"/>
        </w:rPr>
        <w:t>». – М.: Издательство «Экзамен», 2004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4. </w:t>
      </w:r>
      <w:proofErr w:type="spellStart"/>
      <w:r w:rsidRPr="002315B2">
        <w:rPr>
          <w:rFonts w:ascii="Times New Roman" w:hAnsi="Times New Roman"/>
          <w:i/>
          <w:sz w:val="24"/>
          <w:szCs w:val="24"/>
        </w:rPr>
        <w:t>Альхова</w:t>
      </w:r>
      <w:proofErr w:type="spellEnd"/>
      <w:r w:rsidRPr="002315B2">
        <w:rPr>
          <w:rFonts w:ascii="Times New Roman" w:hAnsi="Times New Roman"/>
          <w:i/>
          <w:sz w:val="24"/>
          <w:szCs w:val="24"/>
        </w:rPr>
        <w:t xml:space="preserve"> З.Н.</w:t>
      </w:r>
      <w:r w:rsidRPr="002315B2">
        <w:rPr>
          <w:rFonts w:ascii="Times New Roman" w:hAnsi="Times New Roman"/>
          <w:sz w:val="24"/>
          <w:szCs w:val="24"/>
        </w:rPr>
        <w:t xml:space="preserve"> Проверочные работы с элементами тестирования по алгебре. 7 класс. – Саратов: «Лицей», 2001</w:t>
      </w:r>
    </w:p>
    <w:p w:rsidR="00947BAE" w:rsidRPr="002315B2" w:rsidRDefault="00947BAE" w:rsidP="00947B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15B2">
        <w:rPr>
          <w:rFonts w:ascii="Times New Roman" w:hAnsi="Times New Roman"/>
          <w:sz w:val="24"/>
          <w:szCs w:val="24"/>
        </w:rPr>
        <w:t xml:space="preserve">20. </w:t>
      </w:r>
      <w:r w:rsidRPr="002315B2">
        <w:rPr>
          <w:rFonts w:ascii="Times New Roman" w:hAnsi="Times New Roman"/>
          <w:i/>
          <w:sz w:val="24"/>
          <w:szCs w:val="24"/>
        </w:rPr>
        <w:t xml:space="preserve">Арутюнян Е.Б., Волович М.Б., Глазков Ю.А., </w:t>
      </w:r>
      <w:proofErr w:type="spellStart"/>
      <w:r w:rsidRPr="002315B2">
        <w:rPr>
          <w:rFonts w:ascii="Times New Roman" w:hAnsi="Times New Roman"/>
          <w:i/>
          <w:sz w:val="24"/>
          <w:szCs w:val="24"/>
        </w:rPr>
        <w:t>Левитас</w:t>
      </w:r>
      <w:proofErr w:type="spellEnd"/>
      <w:r w:rsidRPr="002315B2">
        <w:rPr>
          <w:rFonts w:ascii="Times New Roman" w:hAnsi="Times New Roman"/>
          <w:i/>
          <w:sz w:val="24"/>
          <w:szCs w:val="24"/>
        </w:rPr>
        <w:t xml:space="preserve"> Г.Г</w:t>
      </w:r>
      <w:r w:rsidRPr="002315B2">
        <w:rPr>
          <w:rFonts w:ascii="Times New Roman" w:hAnsi="Times New Roman"/>
          <w:sz w:val="24"/>
          <w:szCs w:val="24"/>
        </w:rPr>
        <w:t>. Математические диктанты для 5-9 классов: Кн. для учителя. – М.: Просвещение, 1991</w:t>
      </w:r>
    </w:p>
    <w:p w:rsidR="00947BAE" w:rsidRPr="002315B2" w:rsidRDefault="00947BAE" w:rsidP="00947BAE">
      <w:pPr>
        <w:pStyle w:val="af1"/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</w:pPr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5. </w:t>
      </w:r>
      <w:proofErr w:type="spellStart"/>
      <w:r w:rsidRPr="002315B2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>Асмолов</w:t>
      </w:r>
      <w:proofErr w:type="spellEnd"/>
      <w:r w:rsidRPr="002315B2">
        <w:rPr>
          <w:rFonts w:ascii="Times New Roman" w:eastAsia="Newton-Italic" w:hAnsi="Times New Roman" w:cs="Times New Roman"/>
          <w:b w:val="0"/>
          <w:i/>
          <w:iCs/>
          <w:sz w:val="24"/>
          <w:szCs w:val="24"/>
          <w:lang w:eastAsia="en-US"/>
        </w:rPr>
        <w:t xml:space="preserve"> А.Г. </w:t>
      </w:r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Системно-</w:t>
      </w:r>
      <w:proofErr w:type="spellStart"/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>деятельностный</w:t>
      </w:r>
      <w:proofErr w:type="spellEnd"/>
      <w:r w:rsidRPr="002315B2">
        <w:rPr>
          <w:rFonts w:ascii="Times New Roman" w:eastAsia="Newton-Regular" w:hAnsi="Times New Roman" w:cs="Times New Roman"/>
          <w:b w:val="0"/>
          <w:sz w:val="24"/>
          <w:szCs w:val="24"/>
          <w:lang w:eastAsia="en-US"/>
        </w:rPr>
        <w:t xml:space="preserve"> подход к разработке стандартов нового поколения. М.: Педагогика, 2009.</w:t>
      </w:r>
    </w:p>
    <w:p w:rsidR="00947BAE" w:rsidRPr="002315B2" w:rsidRDefault="00947BAE" w:rsidP="00947BAE">
      <w:pPr>
        <w:pStyle w:val="af1"/>
        <w:rPr>
          <w:rFonts w:ascii="Times New Roman" w:eastAsia="Newton-Regular" w:hAnsi="Times New Roman" w:cs="Times New Roman"/>
          <w:sz w:val="24"/>
          <w:szCs w:val="24"/>
          <w:lang w:eastAsia="en-US"/>
        </w:rPr>
      </w:pPr>
    </w:p>
    <w:p w:rsidR="00947BAE" w:rsidRPr="002315B2" w:rsidRDefault="00947BAE" w:rsidP="00947BAE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i/>
          <w:sz w:val="24"/>
          <w:szCs w:val="24"/>
        </w:rPr>
      </w:pPr>
    </w:p>
    <w:sectPr w:rsidR="00947BAE" w:rsidRPr="002315B2" w:rsidSect="009A0AAA">
      <w:pgSz w:w="11906" w:h="16838"/>
      <w:pgMar w:top="1134" w:right="535" w:bottom="1134" w:left="993" w:header="553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BFA" w:rsidRDefault="00B54BFA" w:rsidP="00947BAE">
      <w:pPr>
        <w:spacing w:after="0" w:line="240" w:lineRule="auto"/>
      </w:pPr>
      <w:r>
        <w:separator/>
      </w:r>
    </w:p>
  </w:endnote>
  <w:endnote w:type="continuationSeparator" w:id="0">
    <w:p w:rsidR="00B54BFA" w:rsidRDefault="00B54BFA" w:rsidP="00947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Newton-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BFA" w:rsidRDefault="00B54BFA" w:rsidP="00947BAE">
      <w:pPr>
        <w:spacing w:after="0" w:line="240" w:lineRule="auto"/>
      </w:pPr>
      <w:r>
        <w:separator/>
      </w:r>
    </w:p>
  </w:footnote>
  <w:footnote w:type="continuationSeparator" w:id="0">
    <w:p w:rsidR="00B54BFA" w:rsidRDefault="00B54BFA" w:rsidP="00947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E32D7"/>
    <w:multiLevelType w:val="hybridMultilevel"/>
    <w:tmpl w:val="34ECCDA8"/>
    <w:lvl w:ilvl="0" w:tplc="2070D9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0F6FA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A66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E0A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9CF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522CC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8A489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0AFA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3A480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AEF368B"/>
    <w:multiLevelType w:val="hybridMultilevel"/>
    <w:tmpl w:val="835254B8"/>
    <w:lvl w:ilvl="0" w:tplc="840EB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8E0C9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5B6609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C8AD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D602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964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8070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74A7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7A8F0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7776"/>
    <w:multiLevelType w:val="multilevel"/>
    <w:tmpl w:val="98765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8430FD"/>
    <w:multiLevelType w:val="hybridMultilevel"/>
    <w:tmpl w:val="414C5324"/>
    <w:lvl w:ilvl="0" w:tplc="1D98D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525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40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5ACF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A905A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18CE4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42B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5698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49212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B23636"/>
    <w:multiLevelType w:val="hybridMultilevel"/>
    <w:tmpl w:val="D340CDB2"/>
    <w:lvl w:ilvl="0" w:tplc="DFA096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E84A8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4ABD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44C67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98613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364F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3CA41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8225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F0DF9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BE614A"/>
    <w:multiLevelType w:val="multilevel"/>
    <w:tmpl w:val="58F654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3A02F0"/>
    <w:multiLevelType w:val="multilevel"/>
    <w:tmpl w:val="A8F2DD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64468A"/>
    <w:multiLevelType w:val="multilevel"/>
    <w:tmpl w:val="98C2F7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B866C2"/>
    <w:multiLevelType w:val="hybridMultilevel"/>
    <w:tmpl w:val="D390F266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0741EEC"/>
    <w:multiLevelType w:val="hybridMultilevel"/>
    <w:tmpl w:val="E0129A5E"/>
    <w:lvl w:ilvl="0" w:tplc="7A0235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92C7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400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E839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0225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78B7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362E8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80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21E5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31D338ED"/>
    <w:multiLevelType w:val="hybridMultilevel"/>
    <w:tmpl w:val="0E7E4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B92070"/>
    <w:multiLevelType w:val="hybridMultilevel"/>
    <w:tmpl w:val="475E60D0"/>
    <w:lvl w:ilvl="0" w:tplc="86307D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7C05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C7492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AECE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CFC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86F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2DE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960F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8EC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395F2AA4"/>
    <w:multiLevelType w:val="hybridMultilevel"/>
    <w:tmpl w:val="430EC2DE"/>
    <w:lvl w:ilvl="0" w:tplc="FFFFFFFF">
      <w:start w:val="1"/>
      <w:numFmt w:val="bullet"/>
      <w:lvlText w:val=""/>
      <w:lvlJc w:val="left"/>
      <w:pPr>
        <w:tabs>
          <w:tab w:val="num" w:pos="1339"/>
        </w:tabs>
        <w:ind w:left="133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059"/>
        </w:tabs>
        <w:ind w:left="2059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79"/>
        </w:tabs>
        <w:ind w:left="277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99"/>
        </w:tabs>
        <w:ind w:left="349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219"/>
        </w:tabs>
        <w:ind w:left="4219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939"/>
        </w:tabs>
        <w:ind w:left="493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659"/>
        </w:tabs>
        <w:ind w:left="565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79"/>
        </w:tabs>
        <w:ind w:left="6379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99"/>
        </w:tabs>
        <w:ind w:left="7099" w:hanging="360"/>
      </w:pPr>
      <w:rPr>
        <w:rFonts w:ascii="Wingdings" w:hAnsi="Wingdings" w:hint="default"/>
      </w:rPr>
    </w:lvl>
  </w:abstractNum>
  <w:abstractNum w:abstractNumId="13">
    <w:nsid w:val="3A396DC3"/>
    <w:multiLevelType w:val="hybridMultilevel"/>
    <w:tmpl w:val="90547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7009FE"/>
    <w:multiLevelType w:val="hybridMultilevel"/>
    <w:tmpl w:val="E96A310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D4371C0"/>
    <w:multiLevelType w:val="hybridMultilevel"/>
    <w:tmpl w:val="4FAE55D6"/>
    <w:lvl w:ilvl="0" w:tplc="63367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EC007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8D2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6B670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D4A2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9A41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FA44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B6D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E29C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3F736065"/>
    <w:multiLevelType w:val="hybridMultilevel"/>
    <w:tmpl w:val="B1E89A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592C79"/>
    <w:multiLevelType w:val="hybridMultilevel"/>
    <w:tmpl w:val="B3509A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673FC1"/>
    <w:multiLevelType w:val="hybridMultilevel"/>
    <w:tmpl w:val="0DA8502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5B1560E"/>
    <w:multiLevelType w:val="hybridMultilevel"/>
    <w:tmpl w:val="36362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B7F0117"/>
    <w:multiLevelType w:val="hybridMultilevel"/>
    <w:tmpl w:val="FE6634A6"/>
    <w:lvl w:ilvl="0" w:tplc="3E0CA1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621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27CFF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D802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5C50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88A7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F66E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57E72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DE7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0BC0444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4D77D4F"/>
    <w:multiLevelType w:val="multilevel"/>
    <w:tmpl w:val="4BE4D45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50F787F"/>
    <w:multiLevelType w:val="hybridMultilevel"/>
    <w:tmpl w:val="EDC088BA"/>
    <w:lvl w:ilvl="0" w:tplc="EADA6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56B0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62F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122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CE02A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6B26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A0D9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A4CB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F4E4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73855AE"/>
    <w:multiLevelType w:val="hybridMultilevel"/>
    <w:tmpl w:val="D3981F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182B8E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33974"/>
    <w:multiLevelType w:val="hybridMultilevel"/>
    <w:tmpl w:val="A9C8E5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26E63C1"/>
    <w:multiLevelType w:val="multilevel"/>
    <w:tmpl w:val="47167D3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37A10C5"/>
    <w:multiLevelType w:val="hybridMultilevel"/>
    <w:tmpl w:val="EEE2F160"/>
    <w:lvl w:ilvl="0" w:tplc="B956BAE4">
      <w:start w:val="7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3A02F88"/>
    <w:multiLevelType w:val="hybridMultilevel"/>
    <w:tmpl w:val="5D16A97E"/>
    <w:lvl w:ilvl="0" w:tplc="FAF4F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0636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4087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35EA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5B42E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2AFA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D70B2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D888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26065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67F73B62"/>
    <w:multiLevelType w:val="hybridMultilevel"/>
    <w:tmpl w:val="A80EC94E"/>
    <w:lvl w:ilvl="0" w:tplc="5E8803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15043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56E8E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CA67A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FCCB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1A5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CACF9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27E7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049F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67FB50B0"/>
    <w:multiLevelType w:val="hybridMultilevel"/>
    <w:tmpl w:val="589A76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>
    <w:nsid w:val="6AC6708D"/>
    <w:multiLevelType w:val="multilevel"/>
    <w:tmpl w:val="3384D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1F9273B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CE06B5"/>
    <w:multiLevelType w:val="multilevel"/>
    <w:tmpl w:val="2018A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57FC7"/>
    <w:multiLevelType w:val="hybridMultilevel"/>
    <w:tmpl w:val="CFB86D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592680"/>
    <w:multiLevelType w:val="hybridMultilevel"/>
    <w:tmpl w:val="768A0D98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9517A60"/>
    <w:multiLevelType w:val="hybridMultilevel"/>
    <w:tmpl w:val="312240BA"/>
    <w:lvl w:ilvl="0" w:tplc="7BDACC26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D323C7C"/>
    <w:multiLevelType w:val="hybridMultilevel"/>
    <w:tmpl w:val="D35C3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450F7A"/>
    <w:multiLevelType w:val="hybridMultilevel"/>
    <w:tmpl w:val="F82E8CF0"/>
    <w:lvl w:ilvl="0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22"/>
  </w:num>
  <w:num w:numId="3">
    <w:abstractNumId w:val="32"/>
  </w:num>
  <w:num w:numId="4">
    <w:abstractNumId w:val="5"/>
  </w:num>
  <w:num w:numId="5">
    <w:abstractNumId w:val="7"/>
  </w:num>
  <w:num w:numId="6">
    <w:abstractNumId w:val="34"/>
  </w:num>
  <w:num w:numId="7">
    <w:abstractNumId w:val="27"/>
  </w:num>
  <w:num w:numId="8">
    <w:abstractNumId w:val="2"/>
  </w:num>
  <w:num w:numId="9">
    <w:abstractNumId w:val="23"/>
  </w:num>
  <w:num w:numId="10">
    <w:abstractNumId w:val="6"/>
  </w:num>
  <w:num w:numId="11">
    <w:abstractNumId w:val="10"/>
  </w:num>
  <w:num w:numId="12">
    <w:abstractNumId w:val="39"/>
  </w:num>
  <w:num w:numId="13">
    <w:abstractNumId w:val="35"/>
  </w:num>
  <w:num w:numId="14">
    <w:abstractNumId w:val="14"/>
  </w:num>
  <w:num w:numId="15">
    <w:abstractNumId w:val="15"/>
  </w:num>
  <w:num w:numId="16">
    <w:abstractNumId w:val="24"/>
  </w:num>
  <w:num w:numId="17">
    <w:abstractNumId w:val="30"/>
  </w:num>
  <w:num w:numId="18">
    <w:abstractNumId w:val="9"/>
  </w:num>
  <w:num w:numId="19">
    <w:abstractNumId w:val="29"/>
  </w:num>
  <w:num w:numId="2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</w:num>
  <w:num w:numId="23">
    <w:abstractNumId w:val="12"/>
  </w:num>
  <w:num w:numId="24">
    <w:abstractNumId w:val="8"/>
  </w:num>
  <w:num w:numId="25">
    <w:abstractNumId w:val="28"/>
  </w:num>
  <w:num w:numId="26">
    <w:abstractNumId w:val="1"/>
  </w:num>
  <w:num w:numId="27">
    <w:abstractNumId w:val="0"/>
  </w:num>
  <w:num w:numId="28">
    <w:abstractNumId w:val="21"/>
  </w:num>
  <w:num w:numId="29">
    <w:abstractNumId w:val="3"/>
  </w:num>
  <w:num w:numId="30">
    <w:abstractNumId w:val="4"/>
  </w:num>
  <w:num w:numId="31">
    <w:abstractNumId w:val="11"/>
  </w:num>
  <w:num w:numId="32">
    <w:abstractNumId w:val="38"/>
  </w:num>
  <w:num w:numId="33">
    <w:abstractNumId w:val="31"/>
  </w:num>
  <w:num w:numId="34">
    <w:abstractNumId w:val="20"/>
  </w:num>
  <w:num w:numId="35">
    <w:abstractNumId w:val="13"/>
  </w:num>
  <w:num w:numId="36">
    <w:abstractNumId w:val="33"/>
  </w:num>
  <w:num w:numId="37">
    <w:abstractNumId w:val="40"/>
  </w:num>
  <w:num w:numId="38">
    <w:abstractNumId w:val="17"/>
  </w:num>
  <w:num w:numId="39">
    <w:abstractNumId w:val="19"/>
  </w:num>
  <w:num w:numId="40">
    <w:abstractNumId w:val="25"/>
  </w:num>
  <w:num w:numId="41">
    <w:abstractNumId w:val="16"/>
  </w:num>
  <w:num w:numId="4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BAE"/>
    <w:rsid w:val="0008529B"/>
    <w:rsid w:val="001F70AF"/>
    <w:rsid w:val="002315B2"/>
    <w:rsid w:val="0040336F"/>
    <w:rsid w:val="00802581"/>
    <w:rsid w:val="00947BAE"/>
    <w:rsid w:val="009A0AAA"/>
    <w:rsid w:val="00A46DFC"/>
    <w:rsid w:val="00A765A8"/>
    <w:rsid w:val="00AA64B1"/>
    <w:rsid w:val="00B00C47"/>
    <w:rsid w:val="00B54BFA"/>
    <w:rsid w:val="00B9096C"/>
    <w:rsid w:val="00DD7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7B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A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A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7B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7BA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47B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947BAE"/>
    <w:rPr>
      <w:color w:val="0000FF"/>
      <w:u w:val="single"/>
    </w:rPr>
  </w:style>
  <w:style w:type="table" w:styleId="a5">
    <w:name w:val="Table Grid"/>
    <w:basedOn w:val="a1"/>
    <w:rsid w:val="009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47BA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47BAE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7BAE"/>
  </w:style>
  <w:style w:type="paragraph" w:styleId="a6">
    <w:name w:val="Body Text Indent"/>
    <w:basedOn w:val="a"/>
    <w:link w:val="a7"/>
    <w:rsid w:val="00947BAE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47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47B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47BAE"/>
    <w:pPr>
      <w:spacing w:after="0" w:line="240" w:lineRule="auto"/>
    </w:pPr>
  </w:style>
  <w:style w:type="character" w:customStyle="1" w:styleId="rvts243">
    <w:name w:val="rvts243"/>
    <w:basedOn w:val="a0"/>
    <w:rsid w:val="00947BAE"/>
  </w:style>
  <w:style w:type="character" w:customStyle="1" w:styleId="apple-converted-space">
    <w:name w:val="apple-converted-space"/>
    <w:basedOn w:val="a0"/>
    <w:rsid w:val="00947BAE"/>
  </w:style>
  <w:style w:type="character" w:customStyle="1" w:styleId="210">
    <w:name w:val="Заголовок 2 Знак1"/>
    <w:basedOn w:val="a0"/>
    <w:uiPriority w:val="9"/>
    <w:semiHidden/>
    <w:rsid w:val="00947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47BA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947BAE"/>
  </w:style>
  <w:style w:type="paragraph" w:styleId="a9">
    <w:name w:val="Normal (Web)"/>
    <w:basedOn w:val="a"/>
    <w:rsid w:val="00947BA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a"/>
    <w:rsid w:val="00947BA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947BA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47BAE"/>
  </w:style>
  <w:style w:type="paragraph" w:styleId="HTML">
    <w:name w:val="HTML Preformatted"/>
    <w:basedOn w:val="a"/>
    <w:link w:val="HTML0"/>
    <w:rsid w:val="00947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47BAE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47BAE"/>
  </w:style>
  <w:style w:type="paragraph" w:customStyle="1" w:styleId="13">
    <w:name w:val="Знак1"/>
    <w:basedOn w:val="a"/>
    <w:rsid w:val="00947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5"/>
    <w:rsid w:val="009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47BAE"/>
  </w:style>
  <w:style w:type="paragraph" w:styleId="ab">
    <w:name w:val="Body Text"/>
    <w:basedOn w:val="a"/>
    <w:link w:val="ac"/>
    <w:rsid w:val="00947BA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947BAE"/>
    <w:rPr>
      <w:b/>
      <w:bCs/>
    </w:rPr>
  </w:style>
  <w:style w:type="character" w:customStyle="1" w:styleId="day7">
    <w:name w:val="da y7"/>
    <w:basedOn w:val="a0"/>
    <w:rsid w:val="00947BAE"/>
  </w:style>
  <w:style w:type="character" w:customStyle="1" w:styleId="t7">
    <w:name w:val="t7"/>
    <w:basedOn w:val="a0"/>
    <w:rsid w:val="00947BAE"/>
  </w:style>
  <w:style w:type="paragraph" w:customStyle="1" w:styleId="c6c17">
    <w:name w:val="c6 c17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47BAE"/>
  </w:style>
  <w:style w:type="character" w:customStyle="1" w:styleId="c2">
    <w:name w:val="c2"/>
    <w:basedOn w:val="a0"/>
    <w:rsid w:val="00947BAE"/>
  </w:style>
  <w:style w:type="paragraph" w:customStyle="1" w:styleId="c3">
    <w:name w:val="c3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47BAE"/>
  </w:style>
  <w:style w:type="paragraph" w:styleId="ae">
    <w:name w:val="footer"/>
    <w:basedOn w:val="a"/>
    <w:link w:val="af"/>
    <w:uiPriority w:val="99"/>
    <w:rsid w:val="00947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47BAE"/>
  </w:style>
  <w:style w:type="paragraph" w:styleId="af1">
    <w:name w:val="caption"/>
    <w:basedOn w:val="a"/>
    <w:next w:val="a"/>
    <w:qFormat/>
    <w:rsid w:val="00947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947BA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47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947BAE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947BA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47B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7BA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47B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47BA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947B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947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47BAE"/>
    <w:rPr>
      <w:b/>
      <w:bCs/>
    </w:rPr>
  </w:style>
  <w:style w:type="paragraph" w:customStyle="1" w:styleId="dash041e0431044b0447043d044b0439">
    <w:name w:val="dash041e_0431_044b_0447_043d_044b_0439"/>
    <w:basedOn w:val="a"/>
    <w:rsid w:val="00947BAE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94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7BA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AE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47BAE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7BAE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7BAE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7BAE"/>
    <w:pPr>
      <w:keepNext/>
      <w:keepLines/>
      <w:spacing w:before="200" w:after="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7BA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47BA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47BAE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947BAE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947BA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nhideWhenUsed/>
    <w:rsid w:val="00947BAE"/>
    <w:rPr>
      <w:color w:val="0000FF"/>
      <w:u w:val="single"/>
    </w:rPr>
  </w:style>
  <w:style w:type="table" w:styleId="a5">
    <w:name w:val="Table Grid"/>
    <w:basedOn w:val="a1"/>
    <w:rsid w:val="009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a"/>
    <w:next w:val="a"/>
    <w:uiPriority w:val="9"/>
    <w:semiHidden/>
    <w:unhideWhenUsed/>
    <w:qFormat/>
    <w:rsid w:val="00947BAE"/>
    <w:pPr>
      <w:keepNext/>
      <w:keepLine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customStyle="1" w:styleId="61">
    <w:name w:val="Заголовок 61"/>
    <w:basedOn w:val="a"/>
    <w:next w:val="a"/>
    <w:uiPriority w:val="9"/>
    <w:semiHidden/>
    <w:unhideWhenUsed/>
    <w:qFormat/>
    <w:rsid w:val="00947BAE"/>
    <w:pPr>
      <w:keepNext/>
      <w:keepLines/>
      <w:spacing w:before="200" w:after="0" w:line="240" w:lineRule="auto"/>
      <w:outlineLvl w:val="5"/>
    </w:pPr>
    <w:rPr>
      <w:rFonts w:ascii="Cambria" w:hAnsi="Cambria"/>
      <w:i/>
      <w:iCs/>
      <w:color w:val="243F6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947BAE"/>
  </w:style>
  <w:style w:type="paragraph" w:styleId="a6">
    <w:name w:val="Body Text Indent"/>
    <w:basedOn w:val="a"/>
    <w:link w:val="a7"/>
    <w:rsid w:val="00947BAE"/>
    <w:pPr>
      <w:snapToGrid w:val="0"/>
      <w:spacing w:after="0" w:line="260" w:lineRule="atLeast"/>
      <w:ind w:firstLine="500"/>
    </w:pPr>
    <w:rPr>
      <w:rFonts w:ascii="Times New Roman" w:hAnsi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947BA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Indent 2"/>
    <w:basedOn w:val="a"/>
    <w:link w:val="23"/>
    <w:rsid w:val="00947BAE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947BAE"/>
    <w:pPr>
      <w:spacing w:after="0" w:line="240" w:lineRule="auto"/>
    </w:pPr>
  </w:style>
  <w:style w:type="character" w:customStyle="1" w:styleId="rvts243">
    <w:name w:val="rvts243"/>
    <w:basedOn w:val="a0"/>
    <w:rsid w:val="00947BAE"/>
  </w:style>
  <w:style w:type="character" w:customStyle="1" w:styleId="apple-converted-space">
    <w:name w:val="apple-converted-space"/>
    <w:basedOn w:val="a0"/>
    <w:rsid w:val="00947BAE"/>
  </w:style>
  <w:style w:type="character" w:customStyle="1" w:styleId="210">
    <w:name w:val="Заголовок 2 Знак1"/>
    <w:basedOn w:val="a0"/>
    <w:uiPriority w:val="9"/>
    <w:semiHidden/>
    <w:rsid w:val="00947BA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10">
    <w:name w:val="Заголовок 6 Знак1"/>
    <w:basedOn w:val="a0"/>
    <w:uiPriority w:val="9"/>
    <w:semiHidden/>
    <w:rsid w:val="00947BAE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numbering" w:customStyle="1" w:styleId="24">
    <w:name w:val="Нет списка2"/>
    <w:next w:val="a2"/>
    <w:semiHidden/>
    <w:rsid w:val="00947BAE"/>
  </w:style>
  <w:style w:type="paragraph" w:styleId="a9">
    <w:name w:val="Normal (Web)"/>
    <w:basedOn w:val="a"/>
    <w:rsid w:val="00947BA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12">
    <w:name w:val="Название1"/>
    <w:basedOn w:val="a"/>
    <w:rsid w:val="00947BA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paragraph" w:customStyle="1" w:styleId="aa">
    <w:name w:val="Заголовок МОЙ"/>
    <w:basedOn w:val="a"/>
    <w:next w:val="1"/>
    <w:rsid w:val="00947BAE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hAnsi="Times New Roman"/>
      <w:b/>
      <w:sz w:val="28"/>
      <w:szCs w:val="28"/>
    </w:rPr>
  </w:style>
  <w:style w:type="numbering" w:customStyle="1" w:styleId="31">
    <w:name w:val="Нет списка3"/>
    <w:next w:val="a2"/>
    <w:semiHidden/>
    <w:rsid w:val="00947BAE"/>
  </w:style>
  <w:style w:type="paragraph" w:styleId="HTML">
    <w:name w:val="HTML Preformatted"/>
    <w:basedOn w:val="a"/>
    <w:link w:val="HTML0"/>
    <w:rsid w:val="00947B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947BAE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c0">
    <w:name w:val="c0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8">
    <w:name w:val="c8"/>
    <w:basedOn w:val="a0"/>
    <w:rsid w:val="00947BAE"/>
  </w:style>
  <w:style w:type="paragraph" w:customStyle="1" w:styleId="13">
    <w:name w:val="Знак1"/>
    <w:basedOn w:val="a"/>
    <w:rsid w:val="00947B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4">
    <w:name w:val="Сетка таблицы1"/>
    <w:basedOn w:val="a1"/>
    <w:next w:val="a5"/>
    <w:rsid w:val="00947B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47BAE"/>
  </w:style>
  <w:style w:type="paragraph" w:styleId="ab">
    <w:name w:val="Body Text"/>
    <w:basedOn w:val="a"/>
    <w:link w:val="ac"/>
    <w:rsid w:val="00947BA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qFormat/>
    <w:rsid w:val="00947BAE"/>
    <w:rPr>
      <w:b/>
      <w:bCs/>
    </w:rPr>
  </w:style>
  <w:style w:type="character" w:customStyle="1" w:styleId="day7">
    <w:name w:val="da y7"/>
    <w:basedOn w:val="a0"/>
    <w:rsid w:val="00947BAE"/>
  </w:style>
  <w:style w:type="character" w:customStyle="1" w:styleId="t7">
    <w:name w:val="t7"/>
    <w:basedOn w:val="a0"/>
    <w:rsid w:val="00947BAE"/>
  </w:style>
  <w:style w:type="paragraph" w:customStyle="1" w:styleId="c6c17">
    <w:name w:val="c6 c17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3">
    <w:name w:val="c2 c23"/>
    <w:basedOn w:val="a0"/>
    <w:rsid w:val="00947BAE"/>
  </w:style>
  <w:style w:type="character" w:customStyle="1" w:styleId="c2">
    <w:name w:val="c2"/>
    <w:basedOn w:val="a0"/>
    <w:rsid w:val="00947BAE"/>
  </w:style>
  <w:style w:type="paragraph" w:customStyle="1" w:styleId="c3">
    <w:name w:val="c3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3c17c70">
    <w:name w:val="c3 c17 c70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6">
    <w:name w:val="c6"/>
    <w:basedOn w:val="a"/>
    <w:rsid w:val="00947B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c21">
    <w:name w:val="c2 c21"/>
    <w:basedOn w:val="a0"/>
    <w:rsid w:val="00947BAE"/>
  </w:style>
  <w:style w:type="paragraph" w:styleId="ae">
    <w:name w:val="footer"/>
    <w:basedOn w:val="a"/>
    <w:link w:val="af"/>
    <w:uiPriority w:val="99"/>
    <w:rsid w:val="00947BA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947B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947BAE"/>
  </w:style>
  <w:style w:type="paragraph" w:styleId="af1">
    <w:name w:val="caption"/>
    <w:basedOn w:val="a"/>
    <w:next w:val="a"/>
    <w:qFormat/>
    <w:rsid w:val="00947BA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Balloon Text"/>
    <w:basedOn w:val="a"/>
    <w:link w:val="af3"/>
    <w:rsid w:val="00947BAE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rsid w:val="00947BA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5">
    <w:name w:val="Абзац списка1"/>
    <w:basedOn w:val="a"/>
    <w:qFormat/>
    <w:rsid w:val="00947BAE"/>
    <w:pPr>
      <w:ind w:left="720"/>
      <w:contextualSpacing/>
    </w:pPr>
  </w:style>
  <w:style w:type="paragraph" w:styleId="32">
    <w:name w:val="Body Text Indent 3"/>
    <w:basedOn w:val="a"/>
    <w:link w:val="33"/>
    <w:uiPriority w:val="99"/>
    <w:semiHidden/>
    <w:unhideWhenUsed/>
    <w:rsid w:val="00947BA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947BAE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47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47BA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rsid w:val="00947B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customStyle="1" w:styleId="dash041e005f0431005f044b005f0447005f043d005f044b005f04391">
    <w:name w:val="dash041e_005f0431_005f044b_005f0447_005f043d_005f044b_005f04391"/>
    <w:basedOn w:val="a"/>
    <w:rsid w:val="00947BAE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dash041e005f0431005f044b005f0447005f043d005f044b005f04391char1">
    <w:name w:val="dash041e_005f0431_005f044b_005f0447_005f043d_005f044b_005f04391__char1"/>
    <w:rsid w:val="00947BAE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character" w:customStyle="1" w:styleId="dash041e0431044b0447043d044b0439char1">
    <w:name w:val="dash041e_0431_044b_0447_043d_044b_0439__char1"/>
    <w:rsid w:val="00947BA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47BAE"/>
    <w:rPr>
      <w:b/>
      <w:bCs/>
    </w:rPr>
  </w:style>
  <w:style w:type="paragraph" w:customStyle="1" w:styleId="dash041e0431044b0447043d044b0439">
    <w:name w:val="dash041e_0431_044b_0447_043d_044b_0439"/>
    <w:basedOn w:val="a"/>
    <w:rsid w:val="00947BAE"/>
    <w:pPr>
      <w:spacing w:after="0" w:line="240" w:lineRule="auto"/>
    </w:pPr>
    <w:rPr>
      <w:rFonts w:ascii="Times New Roman" w:hAnsi="Times New Roman"/>
      <w:sz w:val="24"/>
      <w:szCs w:val="24"/>
    </w:rPr>
  </w:style>
  <w:style w:type="table" w:customStyle="1" w:styleId="25">
    <w:name w:val="Сетка таблицы2"/>
    <w:basedOn w:val="a1"/>
    <w:next w:val="a5"/>
    <w:uiPriority w:val="59"/>
    <w:rsid w:val="00947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947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47BA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ase.garant.ru/701889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9142</Words>
  <Characters>52114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дрей</dc:creator>
  <cp:lastModifiedBy>алина дрей</cp:lastModifiedBy>
  <cp:revision>5</cp:revision>
  <dcterms:created xsi:type="dcterms:W3CDTF">2023-09-08T11:53:00Z</dcterms:created>
  <dcterms:modified xsi:type="dcterms:W3CDTF">2023-09-26T13:08:00Z</dcterms:modified>
</cp:coreProperties>
</file>