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5BF" w:rsidRPr="004B65BF" w:rsidRDefault="00EA4EDE" w:rsidP="00EA4EDE">
      <w:pPr>
        <w:spacing w:after="0" w:line="408" w:lineRule="auto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Calibri" w:eastAsia="Calibri" w:hAnsi="Calibri" w:cs="Times New Roman"/>
          <w:b/>
          <w:lang w:eastAsia="uk-UA"/>
        </w:rPr>
        <w:t xml:space="preserve">        </w:t>
      </w:r>
      <w:r>
        <w:rPr>
          <w:noProof/>
          <w:sz w:val="20"/>
          <w:lang w:eastAsia="ru-RU"/>
        </w:rPr>
        <w:drawing>
          <wp:inline distT="0" distB="0" distL="0" distR="0" wp14:anchorId="5BB4DADA" wp14:editId="443CCCC3">
            <wp:extent cx="6840855" cy="873192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40855" cy="8731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B65BF" w:rsidRPr="004B65BF" w:rsidRDefault="004B65BF" w:rsidP="004B65BF">
      <w:pPr>
        <w:spacing w:after="160" w:line="256" w:lineRule="auto"/>
        <w:rPr>
          <w:rFonts w:ascii="Calibri" w:eastAsia="Calibri" w:hAnsi="Calibri" w:cs="Times New Roman"/>
          <w:b/>
          <w:lang w:eastAsia="uk-U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</w:t>
      </w:r>
      <w:r w:rsidRPr="004B65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Пояснительная записка</w:t>
      </w:r>
    </w:p>
    <w:p w:rsidR="004B65BF" w:rsidRPr="004B65BF" w:rsidRDefault="004B65BF" w:rsidP="004B65BF">
      <w:p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 w:rsidRPr="004B65BF">
        <w:rPr>
          <w:rFonts w:ascii="Times New Roman" w:eastAsia="Calibri" w:hAnsi="Times New Roman" w:cs="Times New Roman"/>
          <w:b/>
          <w:lang w:val="uk-UA" w:eastAsia="uk-UA"/>
        </w:rPr>
        <w:lastRenderedPageBreak/>
        <w:t>Программа</w:t>
      </w:r>
      <w:proofErr w:type="spellEnd"/>
      <w:r w:rsidRPr="004B65BF">
        <w:rPr>
          <w:rFonts w:ascii="Times New Roman" w:eastAsia="Calibri" w:hAnsi="Times New Roman" w:cs="Times New Roman"/>
          <w:b/>
          <w:lang w:val="uk-UA" w:eastAsia="uk-UA"/>
        </w:rPr>
        <w:t xml:space="preserve">   </w:t>
      </w:r>
      <w:proofErr w:type="spellStart"/>
      <w:r w:rsidRPr="004B65BF">
        <w:rPr>
          <w:rFonts w:ascii="Times New Roman" w:eastAsia="Calibri" w:hAnsi="Times New Roman" w:cs="Times New Roman"/>
          <w:b/>
          <w:lang w:val="uk-UA" w:eastAsia="uk-UA"/>
        </w:rPr>
        <w:t>составлена</w:t>
      </w:r>
      <w:proofErr w:type="spellEnd"/>
      <w:r w:rsidRPr="004B65BF">
        <w:rPr>
          <w:rFonts w:ascii="Times New Roman" w:eastAsia="Calibri" w:hAnsi="Times New Roman" w:cs="Times New Roman"/>
          <w:b/>
          <w:lang w:val="uk-UA" w:eastAsia="uk-UA"/>
        </w:rPr>
        <w:t xml:space="preserve">  на </w:t>
      </w:r>
      <w:proofErr w:type="spellStart"/>
      <w:r w:rsidRPr="004B65BF">
        <w:rPr>
          <w:rFonts w:ascii="Times New Roman" w:eastAsia="Calibri" w:hAnsi="Times New Roman" w:cs="Times New Roman"/>
          <w:b/>
          <w:lang w:val="uk-UA" w:eastAsia="uk-UA"/>
        </w:rPr>
        <w:t>основе</w:t>
      </w:r>
      <w:proofErr w:type="spellEnd"/>
      <w:r w:rsidRPr="004B65BF">
        <w:rPr>
          <w:rFonts w:ascii="Times New Roman" w:eastAsia="Calibri" w:hAnsi="Times New Roman" w:cs="Times New Roman"/>
          <w:b/>
          <w:lang w:val="uk-UA" w:eastAsia="uk-UA"/>
        </w:rPr>
        <w:t>:</w:t>
      </w:r>
      <w:r w:rsidRPr="004B65BF">
        <w:rPr>
          <w:rFonts w:ascii="Times New Roman" w:eastAsia="Calibri" w:hAnsi="Times New Roman" w:cs="Times New Roman"/>
          <w:sz w:val="24"/>
          <w:szCs w:val="24"/>
        </w:rPr>
        <w:t xml:space="preserve"> Федерального государственного образовательного стандарта среднего общего образования</w:t>
      </w:r>
      <w:r w:rsidRPr="004B65B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</w:t>
      </w:r>
      <w:r w:rsidRPr="004B65BF">
        <w:rPr>
          <w:rFonts w:ascii="Times New Roman" w:eastAsia="Calibri" w:hAnsi="Times New Roman" w:cs="Times New Roman"/>
          <w:sz w:val="24"/>
          <w:szCs w:val="24"/>
        </w:rPr>
        <w:t xml:space="preserve">Примерной основной образовательной программы образовательного учреждения. [сост. Г.М. </w:t>
      </w:r>
      <w:proofErr w:type="spellStart"/>
      <w:r w:rsidRPr="004B65BF">
        <w:rPr>
          <w:rFonts w:ascii="Times New Roman" w:eastAsia="Calibri" w:hAnsi="Times New Roman" w:cs="Times New Roman"/>
          <w:sz w:val="24"/>
          <w:szCs w:val="24"/>
        </w:rPr>
        <w:t>Пяльдяева</w:t>
      </w:r>
      <w:proofErr w:type="spellEnd"/>
      <w:r w:rsidRPr="004B65B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4B65BF">
        <w:rPr>
          <w:rFonts w:ascii="Times New Roman" w:eastAsia="Calibri" w:hAnsi="Times New Roman" w:cs="Times New Roman"/>
          <w:sz w:val="24"/>
          <w:szCs w:val="24"/>
        </w:rPr>
        <w:t>И.Б.Морзунова</w:t>
      </w:r>
      <w:proofErr w:type="spellEnd"/>
      <w:proofErr w:type="gramStart"/>
      <w:r w:rsidRPr="004B65BF">
        <w:rPr>
          <w:rFonts w:ascii="Times New Roman" w:eastAsia="Calibri" w:hAnsi="Times New Roman" w:cs="Times New Roman"/>
          <w:sz w:val="24"/>
          <w:szCs w:val="24"/>
        </w:rPr>
        <w:t xml:space="preserve"> ]</w:t>
      </w:r>
      <w:proofErr w:type="gramEnd"/>
      <w:r w:rsidRPr="004B65BF">
        <w:rPr>
          <w:rFonts w:ascii="Times New Roman" w:eastAsia="Calibri" w:hAnsi="Times New Roman" w:cs="Times New Roman"/>
          <w:sz w:val="24"/>
          <w:szCs w:val="24"/>
        </w:rPr>
        <w:t>. — М.: Дрофа, 2015 год</w:t>
      </w:r>
      <w:proofErr w:type="gramStart"/>
      <w:r w:rsidRPr="004B65BF">
        <w:rPr>
          <w:rFonts w:ascii="Times New Roman" w:eastAsia="Calibri" w:hAnsi="Times New Roman" w:cs="Times New Roman"/>
          <w:sz w:val="24"/>
          <w:szCs w:val="24"/>
        </w:rPr>
        <w:t xml:space="preserve"> .</w:t>
      </w:r>
      <w:proofErr w:type="gramEnd"/>
      <w:r w:rsidRPr="004B65BF">
        <w:rPr>
          <w:rFonts w:ascii="Times New Roman" w:eastAsia="Calibri" w:hAnsi="Times New Roman" w:cs="Times New Roman"/>
          <w:sz w:val="24"/>
          <w:szCs w:val="24"/>
        </w:rPr>
        <w:t xml:space="preserve"> Программы по биологии для 10-11классов (автор В,В. Пасечник.; М.: «Дрофа», 2015 ).</w:t>
      </w:r>
    </w:p>
    <w:p w:rsidR="004B65BF" w:rsidRPr="004B65BF" w:rsidRDefault="004B65BF" w:rsidP="004B65BF">
      <w:p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 w:rsidRPr="004B65BF">
        <w:rPr>
          <w:rFonts w:ascii="Times New Roman" w:eastAsia="Calibri" w:hAnsi="Times New Roman" w:cs="Times New Roman"/>
          <w:b/>
          <w:sz w:val="24"/>
          <w:szCs w:val="24"/>
          <w:lang w:val="uk-UA"/>
        </w:rPr>
        <w:t>Учебник</w:t>
      </w:r>
      <w:proofErr w:type="spellEnd"/>
      <w:r w:rsidRPr="004B65BF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</w:t>
      </w:r>
      <w:r w:rsidRPr="004B65B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4B65BF"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      </w:t>
      </w:r>
      <w:r w:rsidRPr="004B65BF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  <w:lang w:eastAsia="ru-RU"/>
        </w:rPr>
        <w:t>Авторы :</w:t>
      </w:r>
      <w:r w:rsidRPr="004B65B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А.А. Каменский, Е.А. </w:t>
      </w:r>
      <w:proofErr w:type="spellStart"/>
      <w:r w:rsidRPr="004B65B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Криксунов</w:t>
      </w:r>
      <w:proofErr w:type="spellEnd"/>
      <w:r w:rsidRPr="004B65B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, В.В. Пасечник «Общая биология. 10-11 класс»</w:t>
      </w:r>
      <w:r w:rsidRPr="004B65BF">
        <w:rPr>
          <w:rFonts w:ascii="Times New Roman" w:eastAsia="Calibri" w:hAnsi="Times New Roman" w:cs="Times New Roman"/>
          <w:color w:val="262626"/>
          <w:sz w:val="24"/>
          <w:szCs w:val="24"/>
        </w:rPr>
        <w:t xml:space="preserve"> </w:t>
      </w:r>
      <w:r w:rsidRPr="004B65BF">
        <w:rPr>
          <w:rFonts w:ascii="Times New Roman" w:eastAsia="Calibri" w:hAnsi="Times New Roman" w:cs="Times New Roman"/>
          <w:color w:val="262626"/>
          <w:sz w:val="24"/>
          <w:szCs w:val="24"/>
          <w:lang w:eastAsia="uk-UA"/>
        </w:rPr>
        <w:t>у</w:t>
      </w:r>
      <w:proofErr w:type="spellStart"/>
      <w:r w:rsidRPr="004B65BF">
        <w:rPr>
          <w:rFonts w:ascii="Times New Roman" w:eastAsia="Calibri" w:hAnsi="Times New Roman" w:cs="Times New Roman"/>
          <w:color w:val="262626"/>
          <w:sz w:val="24"/>
          <w:szCs w:val="24"/>
          <w:lang w:val="uk-UA"/>
        </w:rPr>
        <w:t>чебник</w:t>
      </w:r>
      <w:proofErr w:type="spellEnd"/>
      <w:r w:rsidRPr="004B65BF">
        <w:rPr>
          <w:rFonts w:ascii="Times New Roman" w:eastAsia="Calibri" w:hAnsi="Times New Roman" w:cs="Times New Roman"/>
          <w:color w:val="262626"/>
          <w:sz w:val="24"/>
          <w:szCs w:val="24"/>
          <w:lang w:val="uk-UA"/>
        </w:rPr>
        <w:t xml:space="preserve"> для </w:t>
      </w:r>
      <w:proofErr w:type="spellStart"/>
      <w:r w:rsidRPr="004B65BF">
        <w:rPr>
          <w:rFonts w:ascii="Times New Roman" w:eastAsia="Calibri" w:hAnsi="Times New Roman" w:cs="Times New Roman"/>
          <w:color w:val="262626"/>
          <w:sz w:val="24"/>
          <w:szCs w:val="24"/>
          <w:lang w:val="uk-UA"/>
        </w:rPr>
        <w:t>общеобразовательных</w:t>
      </w:r>
      <w:proofErr w:type="spellEnd"/>
      <w:r w:rsidRPr="004B65BF">
        <w:rPr>
          <w:rFonts w:ascii="Times New Roman" w:eastAsia="Calibri" w:hAnsi="Times New Roman" w:cs="Times New Roman"/>
          <w:color w:val="262626"/>
          <w:sz w:val="24"/>
          <w:szCs w:val="24"/>
          <w:lang w:val="uk-UA"/>
        </w:rPr>
        <w:t xml:space="preserve"> </w:t>
      </w:r>
      <w:proofErr w:type="spellStart"/>
      <w:r w:rsidRPr="004B65BF">
        <w:rPr>
          <w:rFonts w:ascii="Times New Roman" w:eastAsia="Calibri" w:hAnsi="Times New Roman" w:cs="Times New Roman"/>
          <w:color w:val="262626"/>
          <w:sz w:val="24"/>
          <w:szCs w:val="24"/>
          <w:lang w:val="uk-UA"/>
        </w:rPr>
        <w:t>организаций</w:t>
      </w:r>
      <w:proofErr w:type="spellEnd"/>
      <w:r w:rsidRPr="004B65BF">
        <w:rPr>
          <w:rFonts w:ascii="Times New Roman" w:eastAsia="Calibri" w:hAnsi="Times New Roman" w:cs="Times New Roman"/>
          <w:color w:val="262626"/>
          <w:sz w:val="24"/>
          <w:szCs w:val="24"/>
          <w:lang w:val="uk-UA"/>
        </w:rPr>
        <w:t>; Москва</w:t>
      </w:r>
      <w:r w:rsidRPr="004B65BF">
        <w:rPr>
          <w:rFonts w:ascii="Times New Roman" w:eastAsia="Calibri" w:hAnsi="Times New Roman" w:cs="Times New Roman"/>
          <w:color w:val="262626"/>
          <w:sz w:val="24"/>
          <w:szCs w:val="24"/>
        </w:rPr>
        <w:t>,</w:t>
      </w:r>
      <w:r w:rsidRPr="004B65BF">
        <w:rPr>
          <w:rFonts w:ascii="Times New Roman" w:eastAsia="Calibri" w:hAnsi="Times New Roman" w:cs="Times New Roman"/>
          <w:color w:val="262626"/>
          <w:sz w:val="24"/>
          <w:szCs w:val="24"/>
          <w:lang w:val="uk-UA"/>
        </w:rPr>
        <w:t xml:space="preserve"> «</w:t>
      </w:r>
      <w:proofErr w:type="spellStart"/>
      <w:r w:rsidRPr="004B65BF">
        <w:rPr>
          <w:rFonts w:ascii="Times New Roman" w:eastAsia="Calibri" w:hAnsi="Times New Roman" w:cs="Times New Roman"/>
          <w:color w:val="262626"/>
          <w:sz w:val="24"/>
          <w:szCs w:val="24"/>
          <w:lang w:val="uk-UA"/>
        </w:rPr>
        <w:t>Дрофа</w:t>
      </w:r>
      <w:proofErr w:type="spellEnd"/>
      <w:r w:rsidRPr="004B65BF">
        <w:rPr>
          <w:rFonts w:ascii="Times New Roman" w:eastAsia="Calibri" w:hAnsi="Times New Roman" w:cs="Times New Roman"/>
          <w:color w:val="262626"/>
          <w:sz w:val="24"/>
          <w:szCs w:val="24"/>
        </w:rPr>
        <w:t>,</w:t>
      </w:r>
      <w:r w:rsidRPr="004B65BF">
        <w:rPr>
          <w:rFonts w:ascii="Times New Roman" w:eastAsia="Calibri" w:hAnsi="Times New Roman" w:cs="Times New Roman"/>
          <w:color w:val="262626"/>
          <w:sz w:val="24"/>
          <w:szCs w:val="24"/>
          <w:lang w:val="uk-UA"/>
        </w:rPr>
        <w:t xml:space="preserve"> 2018</w:t>
      </w:r>
      <w:r w:rsidRPr="004B65BF">
        <w:rPr>
          <w:rFonts w:ascii="Times New Roman" w:eastAsia="Calibri" w:hAnsi="Times New Roman" w:cs="Times New Roman"/>
          <w:color w:val="262626"/>
          <w:sz w:val="24"/>
          <w:szCs w:val="24"/>
        </w:rPr>
        <w:t>г.</w:t>
      </w:r>
      <w:r w:rsidRPr="004B65BF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B65B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Рекомендовано </w:t>
      </w:r>
      <w:proofErr w:type="spellStart"/>
      <w:r w:rsidRPr="004B65BF">
        <w:rPr>
          <w:rFonts w:ascii="Times New Roman" w:eastAsia="Calibri" w:hAnsi="Times New Roman" w:cs="Times New Roman"/>
          <w:sz w:val="24"/>
          <w:szCs w:val="24"/>
          <w:lang w:val="uk-UA"/>
        </w:rPr>
        <w:t>Министерством</w:t>
      </w:r>
      <w:proofErr w:type="spellEnd"/>
      <w:r w:rsidRPr="004B65B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B65BF">
        <w:rPr>
          <w:rFonts w:ascii="Times New Roman" w:eastAsia="Calibri" w:hAnsi="Times New Roman" w:cs="Times New Roman"/>
          <w:sz w:val="24"/>
          <w:szCs w:val="24"/>
          <w:lang w:val="uk-UA"/>
        </w:rPr>
        <w:t>образования</w:t>
      </w:r>
      <w:proofErr w:type="spellEnd"/>
      <w:r w:rsidRPr="004B65B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и науки </w:t>
      </w:r>
      <w:r w:rsidRPr="004B65BF">
        <w:rPr>
          <w:rFonts w:ascii="Times New Roman" w:eastAsia="Calibri" w:hAnsi="Times New Roman" w:cs="Times New Roman"/>
          <w:sz w:val="24"/>
          <w:szCs w:val="24"/>
        </w:rPr>
        <w:t>Р</w:t>
      </w:r>
      <w:proofErr w:type="spellStart"/>
      <w:r w:rsidRPr="004B65BF">
        <w:rPr>
          <w:rFonts w:ascii="Times New Roman" w:eastAsia="Calibri" w:hAnsi="Times New Roman" w:cs="Times New Roman"/>
          <w:sz w:val="24"/>
          <w:szCs w:val="24"/>
          <w:lang w:val="uk-UA"/>
        </w:rPr>
        <w:t>оссийской</w:t>
      </w:r>
      <w:proofErr w:type="spellEnd"/>
      <w:r w:rsidRPr="004B65B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B65BF">
        <w:rPr>
          <w:rFonts w:ascii="Times New Roman" w:eastAsia="Calibri" w:hAnsi="Times New Roman" w:cs="Times New Roman"/>
          <w:sz w:val="24"/>
          <w:szCs w:val="24"/>
          <w:lang w:val="uk-UA"/>
        </w:rPr>
        <w:t>Федерации</w:t>
      </w:r>
      <w:proofErr w:type="spellEnd"/>
      <w:r w:rsidRPr="004B65BF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:rsidR="004B65BF" w:rsidRPr="004B65BF" w:rsidRDefault="004B65BF" w:rsidP="004B65BF">
      <w:pPr>
        <w:spacing w:after="160" w:line="240" w:lineRule="auto"/>
        <w:ind w:right="-851" w:firstLine="36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B65B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Программа  разработана в соответствии  </w:t>
      </w:r>
      <w:proofErr w:type="gramStart"/>
      <w:r w:rsidRPr="004B65B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</w:t>
      </w:r>
      <w:proofErr w:type="gramEnd"/>
      <w:r w:rsidRPr="004B65B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</w:p>
    <w:p w:rsidR="004B65BF" w:rsidRPr="004B65BF" w:rsidRDefault="004B65BF" w:rsidP="004B65BF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B65B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Федеральным законом от 29.12.2012 № 273-ФЗ "Об образовании в Российской Федерации";</w:t>
      </w:r>
    </w:p>
    <w:p w:rsidR="004B65BF" w:rsidRPr="004B65BF" w:rsidRDefault="004B65BF" w:rsidP="004B65BF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B65B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</w:t>
      </w:r>
      <w:r w:rsidRPr="004B65B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Министерства образования</w:t>
      </w:r>
      <w:r w:rsidRPr="004B65B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ab/>
        <w:t xml:space="preserve">и науки Российской Федерации  </w:t>
      </w:r>
      <w:r w:rsidRPr="004B65B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 30.08.2013 № 1015;</w:t>
      </w:r>
    </w:p>
    <w:p w:rsidR="004B65BF" w:rsidRPr="004B65BF" w:rsidRDefault="004B65BF" w:rsidP="004B65BF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B65B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Федеральным государственным образовательным стандартом начального общего образования, утвержденным  приказом </w:t>
      </w:r>
      <w:r w:rsidRPr="004B65B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Министерства</w:t>
      </w:r>
      <w:r w:rsidRPr="004B65B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ab/>
        <w:t>образования</w:t>
      </w:r>
      <w:r w:rsidRPr="004B65B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ab/>
        <w:t xml:space="preserve">и науки  Российской Федерации </w:t>
      </w:r>
      <w:r w:rsidRPr="004B65B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от 06.10.2009 № 373, с изменениями, внесенными приказом </w:t>
      </w:r>
      <w:r w:rsidRPr="004B65B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Министерства образования</w:t>
      </w:r>
      <w:r w:rsidRPr="004B65B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ab/>
        <w:t>и   науки  Российской  Федерации</w:t>
      </w:r>
      <w:r w:rsidRPr="004B65B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от 31.12.2015 №1576;</w:t>
      </w:r>
    </w:p>
    <w:p w:rsidR="004B65BF" w:rsidRPr="004B65BF" w:rsidRDefault="004B65BF" w:rsidP="004B65BF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B65B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Федеральным государственным образовательным стандартом основного общего образования, утвержденным,  приказом </w:t>
      </w:r>
      <w:r w:rsidRPr="004B65B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Министерства</w:t>
      </w:r>
      <w:r w:rsidRPr="004B65B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ab/>
        <w:t>образования</w:t>
      </w:r>
      <w:r w:rsidRPr="004B65B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ab/>
        <w:t>и науки   Российской Федерации</w:t>
      </w:r>
      <w:r w:rsidRPr="004B65B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от 17.12.2010 № 1897, с изменениями, внесенными приказом </w:t>
      </w:r>
      <w:r w:rsidRPr="004B65B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Министерства образования</w:t>
      </w:r>
      <w:r w:rsidRPr="004B65B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ab/>
        <w:t>и     науки</w:t>
      </w:r>
      <w:r w:rsidRPr="004B65B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ab/>
        <w:t xml:space="preserve">Российской Федерации  </w:t>
      </w:r>
      <w:r w:rsidRPr="004B65B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 31.12.2015 №1577;</w:t>
      </w:r>
    </w:p>
    <w:p w:rsidR="004B65BF" w:rsidRPr="004B65BF" w:rsidRDefault="004B65BF" w:rsidP="004B65BF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B65B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Федеральным государственным образовательным стандартом среднего общего образования, утвержденным  приказом </w:t>
      </w:r>
      <w:r w:rsidRPr="004B65B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Министерства</w:t>
      </w:r>
      <w:r w:rsidRPr="004B65B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ab/>
        <w:t>образования</w:t>
      </w:r>
      <w:r w:rsidRPr="004B65B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ab/>
        <w:t xml:space="preserve">и науки Российской Федерации </w:t>
      </w:r>
      <w:r w:rsidRPr="004B65B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от 17.05.2012 № 413, с изменениями, внесенными приказом </w:t>
      </w:r>
      <w:r w:rsidRPr="004B65B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Министерства образования</w:t>
      </w:r>
      <w:r w:rsidRPr="004B65B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ab/>
        <w:t>и науки Российской Федерации</w:t>
      </w:r>
      <w:r w:rsidRPr="004B65B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от 31.12.2015 №1578;</w:t>
      </w:r>
    </w:p>
    <w:p w:rsidR="004B65BF" w:rsidRPr="004B65BF" w:rsidRDefault="004B65BF" w:rsidP="004B65BF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B65B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Учебным планом Школы;</w:t>
      </w:r>
    </w:p>
    <w:p w:rsidR="004B65BF" w:rsidRPr="004B65BF" w:rsidRDefault="004B65BF" w:rsidP="004B65BF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B65B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Примерной программой дисциплины, утвержденной Министерством образования и науки Российской Федерации (или авторской программе, прошедшей экспертизу и апробацию;</w:t>
      </w:r>
    </w:p>
    <w:p w:rsidR="004B65BF" w:rsidRPr="004B65BF" w:rsidRDefault="004B65BF" w:rsidP="004B65BF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B65B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Федеральным перечнем учебников, утвержденных, рекомендованных (допущенных) к использованию в образовательном процессе в образовательных учреждениях, реализующих программы общего образования.</w:t>
      </w:r>
    </w:p>
    <w:p w:rsidR="004B65BF" w:rsidRPr="004B65BF" w:rsidRDefault="004B65BF" w:rsidP="004B65B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Предлагаемая программа является логическим продолжением программы по биологии основной школы (5–9 классы), разработанной В. В. Пасечником, В. М. </w:t>
      </w:r>
      <w:proofErr w:type="spellStart"/>
      <w:r w:rsidRPr="004B6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Пакуловой</w:t>
      </w:r>
      <w:proofErr w:type="spellEnd"/>
      <w:r w:rsidRPr="004B6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В. В. </w:t>
      </w:r>
      <w:proofErr w:type="spellStart"/>
      <w:r w:rsidRPr="004B6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Латюшиным</w:t>
      </w:r>
      <w:proofErr w:type="spellEnd"/>
      <w:r w:rsidRPr="004B6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Р. Д. Машем.  Базовый уровень стандарта ориентирован на формирование общей биологической грамотности и научного мировоззрения </w:t>
      </w:r>
      <w:proofErr w:type="gramStart"/>
      <w:r w:rsidRPr="004B6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4B6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Курс «Общая биология» завершает изучение биологии в общеобразовательных учреждениях. Она призвана обобщить биологические знания, имеющиеся у </w:t>
      </w:r>
      <w:r w:rsidRPr="004B6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учащихся, углубив их до понимания биологических закономерностей, современных теорий, концепций и учений, а также показать прикладное значение биологии.</w:t>
      </w:r>
    </w:p>
    <w:p w:rsidR="004B65BF" w:rsidRPr="004B65BF" w:rsidRDefault="004B65BF" w:rsidP="004B65B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Рабочая программа сохраняет традиции учебного предмета и вместе с тем полностью отражает основные идеи и предметные темы стандарта   образования по биологии, представляя его развернутый вариант с кратким раскрытием разделов и предметных тем, включая рекомендуемый перечень лабораторных и практических работ.</w:t>
      </w:r>
    </w:p>
    <w:p w:rsidR="004B65BF" w:rsidRPr="004B65BF" w:rsidRDefault="004B65BF" w:rsidP="004B65B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Содержание программы сформировано на основе принципов: соответствия образования потребностям общества; учета единства содержательной и процессуальной сторон обучения; структурного единства содержания образования на разных уровнях его формирования.</w:t>
      </w:r>
    </w:p>
    <w:p w:rsidR="004B65BF" w:rsidRPr="004B65BF" w:rsidRDefault="004B65BF" w:rsidP="004B65B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       В курсе важное место отводится формированию естественнонаучного мировоззрения и экологической культуры учащихся. Именно поэтому, наряду с освоением общебиологических теорий, изучением строения биологических систем разного ранга и сущности основных биологических процессов, в программе уделено серьёзное внимание возможности использования полученных знаний в повседневной жизни для решения прикладных задач.</w:t>
      </w:r>
    </w:p>
    <w:p w:rsidR="004B65BF" w:rsidRPr="004B65BF" w:rsidRDefault="004B65BF" w:rsidP="004B65B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       Программа включает все основные разделы и темы, изучаемые в средней общеобразовательной школе, предусматривает изучение учащимися теоретических и прикладных основ биологии. В ней нашли отражение проблемы, стоящие в настоящее время перед биологической наукой, решение которых направлено на сохранение природы и здоровья человека</w:t>
      </w:r>
      <w:proofErr w:type="gramStart"/>
      <w:r w:rsidRPr="004B6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4B6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приобретения практических навыков и повышения уровня знаний программой предусматривается выполнение ряда лабораторных и практических работ. </w:t>
      </w:r>
    </w:p>
    <w:p w:rsidR="004B65BF" w:rsidRPr="004B65BF" w:rsidRDefault="004B65BF" w:rsidP="004B65BF">
      <w:pPr>
        <w:shd w:val="clear" w:color="auto" w:fill="FFFFFF"/>
        <w:spacing w:after="0" w:line="360" w:lineRule="auto"/>
        <w:ind w:left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ориентирована на использование учебника:</w:t>
      </w:r>
    </w:p>
    <w:p w:rsidR="004B65BF" w:rsidRPr="004B65BF" w:rsidRDefault="004B65BF" w:rsidP="004B65B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5B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А.А. Каменский, Е.А. </w:t>
      </w:r>
      <w:proofErr w:type="spellStart"/>
      <w:r w:rsidRPr="004B65B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Криксунов</w:t>
      </w:r>
      <w:proofErr w:type="spellEnd"/>
      <w:r w:rsidRPr="004B65B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, В.В. Пасечник «Общая биология. 10-11 класс» Учебник для общеобразовательных учреждений. – М.: Дрофа, 2018-368с.;</w:t>
      </w:r>
    </w:p>
    <w:p w:rsidR="004B65BF" w:rsidRPr="004B65BF" w:rsidRDefault="004B65BF" w:rsidP="004B65BF">
      <w:pPr>
        <w:shd w:val="clear" w:color="auto" w:fill="FFFFFF"/>
        <w:spacing w:after="0" w:line="360" w:lineRule="auto"/>
        <w:ind w:right="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также методического пособия для учителя:</w:t>
      </w:r>
    </w:p>
    <w:p w:rsidR="004B65BF" w:rsidRPr="004B65BF" w:rsidRDefault="004B65BF" w:rsidP="004B65BF">
      <w:pPr>
        <w:shd w:val="clear" w:color="auto" w:fill="FFFFFF"/>
        <w:spacing w:after="0" w:line="360" w:lineRule="auto"/>
        <w:ind w:right="84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4B65B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В.В. Пасечник « Рабочие программы. М: Дрофа,2015</w:t>
      </w:r>
    </w:p>
    <w:p w:rsidR="004B65BF" w:rsidRPr="004B65BF" w:rsidRDefault="004B65BF" w:rsidP="004B65BF">
      <w:pPr>
        <w:shd w:val="clear" w:color="auto" w:fill="FFFFFF"/>
        <w:spacing w:after="0" w:line="360" w:lineRule="auto"/>
        <w:ind w:right="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65BF">
        <w:rPr>
          <w:rFonts w:ascii="Times New Roman" w:eastAsia="Calibri" w:hAnsi="Times New Roman" w:cs="Times New Roman"/>
          <w:sz w:val="24"/>
          <w:szCs w:val="24"/>
        </w:rPr>
        <w:t xml:space="preserve">На изучении биологии в 10 классе отводится 1 час в неделю, 34 часов в год </w:t>
      </w:r>
    </w:p>
    <w:p w:rsidR="004B65BF" w:rsidRPr="004B65BF" w:rsidRDefault="004B65BF" w:rsidP="004B65B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B65BF" w:rsidRPr="004B65BF" w:rsidRDefault="004B65BF" w:rsidP="004B65BF">
      <w:pPr>
        <w:shd w:val="clear" w:color="auto" w:fill="FFFFFF"/>
        <w:spacing w:after="0" w:line="240" w:lineRule="auto"/>
        <w:ind w:right="-85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B65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Планируемые результаты изучения учебного курса.</w:t>
      </w:r>
    </w:p>
    <w:p w:rsidR="004B65BF" w:rsidRPr="004B65BF" w:rsidRDefault="004B65BF" w:rsidP="004B65BF">
      <w:pPr>
        <w:shd w:val="clear" w:color="auto" w:fill="FFFFFF"/>
        <w:spacing w:after="0" w:line="240" w:lineRule="auto"/>
        <w:ind w:right="-85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B65BF" w:rsidRDefault="004B65BF" w:rsidP="004B65BF">
      <w:pPr>
        <w:shd w:val="clear" w:color="auto" w:fill="FFFFFF"/>
        <w:spacing w:after="0" w:line="240" w:lineRule="auto"/>
        <w:ind w:right="-85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B65B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Личностные, </w:t>
      </w:r>
      <w:proofErr w:type="spellStart"/>
      <w:r w:rsidRPr="004B65B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метапредметные</w:t>
      </w:r>
      <w:proofErr w:type="spellEnd"/>
      <w:r w:rsidRPr="004B65B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и предметные результаты освоения учебного предмета</w:t>
      </w:r>
    </w:p>
    <w:p w:rsidR="004B65BF" w:rsidRPr="004B65BF" w:rsidRDefault="004B65BF" w:rsidP="004B65BF">
      <w:pPr>
        <w:shd w:val="clear" w:color="auto" w:fill="FFFFFF"/>
        <w:spacing w:after="0" w:line="240" w:lineRule="auto"/>
        <w:ind w:right="-85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B65B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Биология, курса «Общая биология»</w:t>
      </w:r>
    </w:p>
    <w:p w:rsidR="004B65BF" w:rsidRPr="004B65BF" w:rsidRDefault="004B65BF" w:rsidP="004B65BF">
      <w:pPr>
        <w:shd w:val="clear" w:color="auto" w:fill="FFFFFF"/>
        <w:spacing w:after="0" w:line="240" w:lineRule="auto"/>
        <w:ind w:right="-85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B65BF" w:rsidRPr="004B65BF" w:rsidRDefault="004B65BF" w:rsidP="004B65BF">
      <w:pPr>
        <w:shd w:val="clear" w:color="auto" w:fill="FFFFFF"/>
        <w:spacing w:after="0" w:line="360" w:lineRule="auto"/>
        <w:ind w:right="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65BF">
        <w:rPr>
          <w:rFonts w:ascii="Times New Roman" w:eastAsia="Calibri" w:hAnsi="Times New Roman" w:cs="Times New Roman"/>
          <w:sz w:val="24"/>
          <w:szCs w:val="24"/>
        </w:rPr>
        <w:t>Личностные результаты:</w:t>
      </w:r>
    </w:p>
    <w:p w:rsidR="004B65BF" w:rsidRPr="004B65BF" w:rsidRDefault="004B65BF" w:rsidP="004B65BF">
      <w:pPr>
        <w:numPr>
          <w:ilvl w:val="0"/>
          <w:numId w:val="3"/>
        </w:numPr>
        <w:shd w:val="clear" w:color="auto" w:fill="FFFFFF"/>
        <w:spacing w:after="0" w:line="360" w:lineRule="auto"/>
        <w:ind w:right="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65BF">
        <w:rPr>
          <w:rFonts w:ascii="Times New Roman" w:eastAsia="Calibri" w:hAnsi="Times New Roman" w:cs="Times New Roman"/>
          <w:sz w:val="24"/>
          <w:szCs w:val="24"/>
        </w:rPr>
        <w:t>реализация этических установок по отношению к биологическим открытиям, исследованиям и их результатам признания высокой ценности жизни во всех ее проявлениях, здоровья своего и других людей,</w:t>
      </w:r>
    </w:p>
    <w:p w:rsidR="004B65BF" w:rsidRPr="004B65BF" w:rsidRDefault="004B65BF" w:rsidP="004B65BF">
      <w:pPr>
        <w:numPr>
          <w:ilvl w:val="0"/>
          <w:numId w:val="3"/>
        </w:numPr>
        <w:shd w:val="clear" w:color="auto" w:fill="FFFFFF"/>
        <w:spacing w:after="0" w:line="360" w:lineRule="auto"/>
        <w:ind w:right="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65BF">
        <w:rPr>
          <w:rFonts w:ascii="Times New Roman" w:eastAsia="Calibri" w:hAnsi="Times New Roman" w:cs="Times New Roman"/>
          <w:sz w:val="24"/>
          <w:szCs w:val="24"/>
        </w:rPr>
        <w:t xml:space="preserve">реализации установок здорового образа жизни; </w:t>
      </w:r>
    </w:p>
    <w:p w:rsidR="004B65BF" w:rsidRPr="004B65BF" w:rsidRDefault="004B65BF" w:rsidP="004B65BF">
      <w:pPr>
        <w:numPr>
          <w:ilvl w:val="0"/>
          <w:numId w:val="3"/>
        </w:numPr>
        <w:shd w:val="clear" w:color="auto" w:fill="FFFFFF"/>
        <w:spacing w:after="0" w:line="360" w:lineRule="auto"/>
        <w:ind w:right="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B65BF">
        <w:rPr>
          <w:rFonts w:ascii="Times New Roman" w:eastAsia="Calibri" w:hAnsi="Times New Roman" w:cs="Times New Roman"/>
          <w:sz w:val="24"/>
          <w:szCs w:val="24"/>
        </w:rPr>
        <w:lastRenderedPageBreak/>
        <w:t>сформированности</w:t>
      </w:r>
      <w:proofErr w:type="spellEnd"/>
      <w:r w:rsidRPr="004B65BF">
        <w:rPr>
          <w:rFonts w:ascii="Times New Roman" w:eastAsia="Calibri" w:hAnsi="Times New Roman" w:cs="Times New Roman"/>
          <w:sz w:val="24"/>
          <w:szCs w:val="24"/>
        </w:rPr>
        <w:t xml:space="preserve"> познавательных мотивов, направленных на получение нового знания в области биологии в связи с будущей деятельностью или бытовыми проблемами, связанными с сохранением собственного здоровья и экологической безопасностью</w:t>
      </w:r>
    </w:p>
    <w:p w:rsidR="004B65BF" w:rsidRPr="004B65BF" w:rsidRDefault="004B65BF" w:rsidP="004B65BF">
      <w:pPr>
        <w:shd w:val="clear" w:color="auto" w:fill="FFFFFF"/>
        <w:spacing w:after="0" w:line="360" w:lineRule="auto"/>
        <w:ind w:left="720" w:right="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B65BF">
        <w:rPr>
          <w:rFonts w:ascii="Times New Roman" w:eastAsia="Calibri" w:hAnsi="Times New Roman" w:cs="Times New Roman"/>
          <w:sz w:val="24"/>
          <w:szCs w:val="24"/>
        </w:rPr>
        <w:t>Метапредметные</w:t>
      </w:r>
      <w:proofErr w:type="spellEnd"/>
      <w:r w:rsidRPr="004B65BF">
        <w:rPr>
          <w:rFonts w:ascii="Times New Roman" w:eastAsia="Calibri" w:hAnsi="Times New Roman" w:cs="Times New Roman"/>
          <w:sz w:val="24"/>
          <w:szCs w:val="24"/>
        </w:rPr>
        <w:t xml:space="preserve"> результаты: </w:t>
      </w:r>
    </w:p>
    <w:p w:rsidR="004B65BF" w:rsidRPr="004B65BF" w:rsidRDefault="004B65BF" w:rsidP="004B65BF">
      <w:pPr>
        <w:numPr>
          <w:ilvl w:val="0"/>
          <w:numId w:val="3"/>
        </w:numPr>
        <w:shd w:val="clear" w:color="auto" w:fill="FFFFFF"/>
        <w:spacing w:after="0" w:line="360" w:lineRule="auto"/>
        <w:ind w:right="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65BF">
        <w:rPr>
          <w:rFonts w:ascii="Times New Roman" w:eastAsia="Calibri" w:hAnsi="Times New Roman" w:cs="Times New Roman"/>
          <w:sz w:val="24"/>
          <w:szCs w:val="24"/>
        </w:rPr>
        <w:t>овладение составляющими исследовательской и проектной деятельности, включая умения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объяснить, доказывать, защищать свои идеи умение работать с разными источниками биологической информации:</w:t>
      </w:r>
    </w:p>
    <w:p w:rsidR="004B65BF" w:rsidRPr="004B65BF" w:rsidRDefault="004B65BF" w:rsidP="004B65BF">
      <w:pPr>
        <w:numPr>
          <w:ilvl w:val="0"/>
          <w:numId w:val="3"/>
        </w:numPr>
        <w:shd w:val="clear" w:color="auto" w:fill="FFFFFF"/>
        <w:spacing w:after="0" w:line="360" w:lineRule="auto"/>
        <w:ind w:right="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65BF">
        <w:rPr>
          <w:rFonts w:ascii="Times New Roman" w:eastAsia="Calibri" w:hAnsi="Times New Roman" w:cs="Times New Roman"/>
          <w:sz w:val="24"/>
          <w:szCs w:val="24"/>
        </w:rPr>
        <w:t xml:space="preserve">находить биологическую информацию в различных источниках, анализировать и оценивать информацию, преобразовывать информацию из одной формы в другую способность выбирать целевые и смысловые установки в своих действиях и поступках по отношению к живой природе, здоровью своему и окружающих </w:t>
      </w:r>
    </w:p>
    <w:p w:rsidR="004B65BF" w:rsidRPr="004B65BF" w:rsidRDefault="004B65BF" w:rsidP="004B65BF">
      <w:pPr>
        <w:shd w:val="clear" w:color="auto" w:fill="FFFFFF"/>
        <w:spacing w:after="0" w:line="360" w:lineRule="auto"/>
        <w:ind w:left="720" w:right="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65BF">
        <w:rPr>
          <w:rFonts w:ascii="Times New Roman" w:eastAsia="Calibri" w:hAnsi="Times New Roman" w:cs="Times New Roman"/>
          <w:sz w:val="24"/>
          <w:szCs w:val="24"/>
        </w:rPr>
        <w:t>Предметные результаты:</w:t>
      </w:r>
    </w:p>
    <w:p w:rsidR="004B65BF" w:rsidRPr="004B65BF" w:rsidRDefault="004B65BF" w:rsidP="004B65BF">
      <w:pPr>
        <w:numPr>
          <w:ilvl w:val="0"/>
          <w:numId w:val="3"/>
        </w:numPr>
        <w:shd w:val="clear" w:color="auto" w:fill="FFFFFF"/>
        <w:spacing w:after="0" w:line="360" w:lineRule="auto"/>
        <w:ind w:right="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65BF">
        <w:rPr>
          <w:rFonts w:ascii="Times New Roman" w:eastAsia="Calibri" w:hAnsi="Times New Roman" w:cs="Times New Roman"/>
          <w:sz w:val="24"/>
          <w:szCs w:val="24"/>
        </w:rPr>
        <w:t xml:space="preserve">.В познавательной (интеллектуальной) сфере: </w:t>
      </w:r>
    </w:p>
    <w:p w:rsidR="004B65BF" w:rsidRPr="004B65BF" w:rsidRDefault="004B65BF" w:rsidP="004B65BF">
      <w:pPr>
        <w:numPr>
          <w:ilvl w:val="0"/>
          <w:numId w:val="3"/>
        </w:numPr>
        <w:shd w:val="clear" w:color="auto" w:fill="FFFFFF"/>
        <w:spacing w:after="0" w:line="360" w:lineRule="auto"/>
        <w:ind w:right="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65BF">
        <w:rPr>
          <w:rFonts w:ascii="Times New Roman" w:eastAsia="Calibri" w:hAnsi="Times New Roman" w:cs="Times New Roman"/>
          <w:sz w:val="24"/>
          <w:szCs w:val="24"/>
        </w:rPr>
        <w:t xml:space="preserve"> характеристика содержания биологических теорий (клеточная, эволюционна я теория Ч. Дарвина</w:t>
      </w:r>
      <w:proofErr w:type="gramStart"/>
      <w:r w:rsidRPr="004B65BF">
        <w:rPr>
          <w:rFonts w:ascii="Times New Roman" w:eastAsia="Calibri" w:hAnsi="Times New Roman" w:cs="Times New Roman"/>
          <w:sz w:val="24"/>
          <w:szCs w:val="24"/>
        </w:rPr>
        <w:t>),;</w:t>
      </w:r>
      <w:proofErr w:type="gramEnd"/>
    </w:p>
    <w:p w:rsidR="004B65BF" w:rsidRPr="004B65BF" w:rsidRDefault="004B65BF" w:rsidP="004B65BF">
      <w:pPr>
        <w:numPr>
          <w:ilvl w:val="0"/>
          <w:numId w:val="3"/>
        </w:numPr>
        <w:shd w:val="clear" w:color="auto" w:fill="FFFFFF"/>
        <w:spacing w:after="0" w:line="360" w:lineRule="auto"/>
        <w:ind w:right="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65BF">
        <w:rPr>
          <w:rFonts w:ascii="Times New Roman" w:eastAsia="Calibri" w:hAnsi="Times New Roman" w:cs="Times New Roman"/>
          <w:sz w:val="24"/>
          <w:szCs w:val="24"/>
        </w:rPr>
        <w:t xml:space="preserve"> учения В.И. Вернадского о биосфере; </w:t>
      </w:r>
    </w:p>
    <w:p w:rsidR="004B65BF" w:rsidRPr="004B65BF" w:rsidRDefault="004B65BF" w:rsidP="004B65BF">
      <w:pPr>
        <w:numPr>
          <w:ilvl w:val="0"/>
          <w:numId w:val="3"/>
        </w:numPr>
        <w:shd w:val="clear" w:color="auto" w:fill="FFFFFF"/>
        <w:spacing w:after="0" w:line="360" w:lineRule="auto"/>
        <w:ind w:right="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65BF">
        <w:rPr>
          <w:rFonts w:ascii="Times New Roman" w:eastAsia="Calibri" w:hAnsi="Times New Roman" w:cs="Times New Roman"/>
          <w:sz w:val="24"/>
          <w:szCs w:val="24"/>
        </w:rPr>
        <w:t>законов Г. Менделя, закономерностей изменчивости;</w:t>
      </w:r>
    </w:p>
    <w:p w:rsidR="004B65BF" w:rsidRPr="004B65BF" w:rsidRDefault="004B65BF" w:rsidP="004B65BF">
      <w:pPr>
        <w:numPr>
          <w:ilvl w:val="0"/>
          <w:numId w:val="3"/>
        </w:numPr>
        <w:shd w:val="clear" w:color="auto" w:fill="FFFFFF"/>
        <w:spacing w:after="0" w:line="360" w:lineRule="auto"/>
        <w:ind w:right="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65BF">
        <w:rPr>
          <w:rFonts w:ascii="Times New Roman" w:eastAsia="Calibri" w:hAnsi="Times New Roman" w:cs="Times New Roman"/>
          <w:sz w:val="24"/>
          <w:szCs w:val="24"/>
        </w:rPr>
        <w:t xml:space="preserve"> вклада выдающихся ученых в развитие биологической науки выделение существенных признаков биологических объектов (клеток: растительной и животной, половых и соматических, доядерных и ядерных; организмов: одноклеточных и многоклеточных;  </w:t>
      </w:r>
    </w:p>
    <w:p w:rsidR="004B65BF" w:rsidRPr="004B65BF" w:rsidRDefault="004B65BF" w:rsidP="004B65BF">
      <w:pPr>
        <w:numPr>
          <w:ilvl w:val="0"/>
          <w:numId w:val="3"/>
        </w:numPr>
        <w:shd w:val="clear" w:color="auto" w:fill="FFFFFF"/>
        <w:spacing w:after="0" w:line="360" w:lineRule="auto"/>
        <w:ind w:right="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65BF">
        <w:rPr>
          <w:rFonts w:ascii="Times New Roman" w:eastAsia="Calibri" w:hAnsi="Times New Roman" w:cs="Times New Roman"/>
          <w:sz w:val="24"/>
          <w:szCs w:val="24"/>
        </w:rPr>
        <w:t>видов, экосистем, биосферы</w:t>
      </w:r>
      <w:proofErr w:type="gramStart"/>
      <w:r w:rsidRPr="004B65BF">
        <w:rPr>
          <w:rFonts w:ascii="Times New Roman" w:eastAsia="Calibri" w:hAnsi="Times New Roman" w:cs="Times New Roman"/>
          <w:sz w:val="24"/>
          <w:szCs w:val="24"/>
        </w:rPr>
        <w:t>)и</w:t>
      </w:r>
      <w:proofErr w:type="gramEnd"/>
      <w:r w:rsidRPr="004B65BF">
        <w:rPr>
          <w:rFonts w:ascii="Times New Roman" w:eastAsia="Calibri" w:hAnsi="Times New Roman" w:cs="Times New Roman"/>
          <w:sz w:val="24"/>
          <w:szCs w:val="24"/>
        </w:rPr>
        <w:t xml:space="preserve"> процессов (обмен веществ и энергии, размножение, деление клетки, оплодотворение, действие естественного отбора, образование видов, круговорот веществ) объяснение роли биологии в формировании научного мировоззрения, вклада биологических теорий в формирование современной естественно-научной картины мира;</w:t>
      </w:r>
    </w:p>
    <w:p w:rsidR="004B65BF" w:rsidRPr="004B65BF" w:rsidRDefault="004B65BF" w:rsidP="004B65BF">
      <w:pPr>
        <w:numPr>
          <w:ilvl w:val="0"/>
          <w:numId w:val="3"/>
        </w:numPr>
        <w:shd w:val="clear" w:color="auto" w:fill="FFFFFF"/>
        <w:spacing w:after="0" w:line="360" w:lineRule="auto"/>
        <w:ind w:right="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65BF">
        <w:rPr>
          <w:rFonts w:ascii="Times New Roman" w:eastAsia="Calibri" w:hAnsi="Times New Roman" w:cs="Times New Roman"/>
          <w:sz w:val="24"/>
          <w:szCs w:val="24"/>
        </w:rPr>
        <w:t xml:space="preserve"> отрицательного влияния алкоголя, никотина, наркотических веществ на развитие зародыша человека; влияние мутагенов на организм человека; экологических факторов на организмы;</w:t>
      </w:r>
    </w:p>
    <w:p w:rsidR="004B65BF" w:rsidRPr="004B65BF" w:rsidRDefault="004B65BF" w:rsidP="004B65BF">
      <w:pPr>
        <w:numPr>
          <w:ilvl w:val="0"/>
          <w:numId w:val="3"/>
        </w:numPr>
        <w:shd w:val="clear" w:color="auto" w:fill="FFFFFF"/>
        <w:spacing w:after="0" w:line="360" w:lineRule="auto"/>
        <w:ind w:right="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65BF">
        <w:rPr>
          <w:rFonts w:ascii="Times New Roman" w:eastAsia="Calibri" w:hAnsi="Times New Roman" w:cs="Times New Roman"/>
          <w:sz w:val="24"/>
          <w:szCs w:val="24"/>
        </w:rPr>
        <w:t xml:space="preserve"> причин эволюции, изменяемости видов, нарушений развития организмов, наследственных заболеваний, мутаций приведение доказательств (аргументация) единства живой и неживой природы, родства живых организмов и окружающей среды;</w:t>
      </w:r>
    </w:p>
    <w:p w:rsidR="004B65BF" w:rsidRPr="004B65BF" w:rsidRDefault="004B65BF" w:rsidP="004B65BF">
      <w:pPr>
        <w:numPr>
          <w:ilvl w:val="0"/>
          <w:numId w:val="3"/>
        </w:numPr>
        <w:shd w:val="clear" w:color="auto" w:fill="FFFFFF"/>
        <w:spacing w:after="0" w:line="360" w:lineRule="auto"/>
        <w:ind w:right="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65BF">
        <w:rPr>
          <w:rFonts w:ascii="Times New Roman" w:eastAsia="Calibri" w:hAnsi="Times New Roman" w:cs="Times New Roman"/>
          <w:sz w:val="24"/>
          <w:szCs w:val="24"/>
        </w:rPr>
        <w:t xml:space="preserve"> необходимости сохранения видов умение пользоваться биологической терминологией и символикой.</w:t>
      </w:r>
    </w:p>
    <w:p w:rsidR="004B65BF" w:rsidRPr="004B65BF" w:rsidRDefault="004B65BF" w:rsidP="004B65BF">
      <w:pPr>
        <w:numPr>
          <w:ilvl w:val="0"/>
          <w:numId w:val="3"/>
        </w:numPr>
        <w:shd w:val="clear" w:color="auto" w:fill="FFFFFF"/>
        <w:spacing w:after="0" w:line="360" w:lineRule="auto"/>
        <w:ind w:right="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65BF">
        <w:rPr>
          <w:rFonts w:ascii="Times New Roman" w:eastAsia="Calibri" w:hAnsi="Times New Roman" w:cs="Times New Roman"/>
          <w:sz w:val="24"/>
          <w:szCs w:val="24"/>
        </w:rPr>
        <w:t xml:space="preserve"> решение элементарных биологических задач; </w:t>
      </w:r>
    </w:p>
    <w:p w:rsidR="004B65BF" w:rsidRPr="004B65BF" w:rsidRDefault="004B65BF" w:rsidP="004B65BF">
      <w:pPr>
        <w:numPr>
          <w:ilvl w:val="0"/>
          <w:numId w:val="3"/>
        </w:numPr>
        <w:shd w:val="clear" w:color="auto" w:fill="FFFFFF"/>
        <w:spacing w:after="0" w:line="360" w:lineRule="auto"/>
        <w:ind w:right="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B65BF">
        <w:rPr>
          <w:rFonts w:ascii="Times New Roman" w:eastAsia="Calibri" w:hAnsi="Times New Roman" w:cs="Times New Roman"/>
          <w:sz w:val="24"/>
          <w:szCs w:val="24"/>
        </w:rPr>
        <w:t xml:space="preserve">составление элементарных схем скрещивания и схем переноса веществ и энергии в экосистемах (цепи питания) описание особей видов по морфологическому критерию выявление </w:t>
      </w:r>
      <w:r w:rsidRPr="004B65BF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изменчивости, приспособлений организмов к среде обитания сравнение биологических объектов (химический состав тел живой и неживой природы, зародыши человека и других млекопитающих, природные экосистемы и </w:t>
      </w:r>
      <w:proofErr w:type="spellStart"/>
      <w:r w:rsidRPr="004B65BF">
        <w:rPr>
          <w:rFonts w:ascii="Times New Roman" w:eastAsia="Calibri" w:hAnsi="Times New Roman" w:cs="Times New Roman"/>
          <w:sz w:val="24"/>
          <w:szCs w:val="24"/>
        </w:rPr>
        <w:t>агроэкосистемы</w:t>
      </w:r>
      <w:proofErr w:type="spellEnd"/>
      <w:r w:rsidRPr="004B65BF">
        <w:rPr>
          <w:rFonts w:ascii="Times New Roman" w:eastAsia="Calibri" w:hAnsi="Times New Roman" w:cs="Times New Roman"/>
          <w:sz w:val="24"/>
          <w:szCs w:val="24"/>
        </w:rPr>
        <w:t xml:space="preserve">) и формулировка выводов на основе сравнения. </w:t>
      </w:r>
      <w:proofErr w:type="gramEnd"/>
    </w:p>
    <w:p w:rsidR="004B65BF" w:rsidRPr="004B65BF" w:rsidRDefault="004B65BF" w:rsidP="004B65BF">
      <w:pPr>
        <w:numPr>
          <w:ilvl w:val="0"/>
          <w:numId w:val="3"/>
        </w:numPr>
        <w:shd w:val="clear" w:color="auto" w:fill="FFFFFF"/>
        <w:spacing w:after="0" w:line="360" w:lineRule="auto"/>
        <w:ind w:right="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65BF">
        <w:rPr>
          <w:rFonts w:ascii="Times New Roman" w:eastAsia="Calibri" w:hAnsi="Times New Roman" w:cs="Times New Roman"/>
          <w:sz w:val="24"/>
          <w:szCs w:val="24"/>
        </w:rPr>
        <w:t xml:space="preserve">В ценностно-ориентационной сфере: анализ и оценка различных гипотез сущности жизни, происхождения жизни и человека, глобальных экологических проблем и путей их решения, последствий собственной деятельности в окружающей среде оценка этических аспектов некоторых исследований в области биотехнологии (клонирование, искусственное оплодотворение) </w:t>
      </w:r>
    </w:p>
    <w:p w:rsidR="004B65BF" w:rsidRPr="004B65BF" w:rsidRDefault="004B65BF" w:rsidP="004B65BF">
      <w:pPr>
        <w:numPr>
          <w:ilvl w:val="0"/>
          <w:numId w:val="3"/>
        </w:numPr>
        <w:shd w:val="clear" w:color="auto" w:fill="FFFFFF"/>
        <w:spacing w:after="0" w:line="360" w:lineRule="auto"/>
        <w:ind w:right="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65BF">
        <w:rPr>
          <w:rFonts w:ascii="Times New Roman" w:eastAsia="Calibri" w:hAnsi="Times New Roman" w:cs="Times New Roman"/>
          <w:sz w:val="24"/>
          <w:szCs w:val="24"/>
        </w:rPr>
        <w:t xml:space="preserve">В сфере трудовой деятельности: овладение умениями и навыками постановки биологических экспериментов и объяснение их результатов  </w:t>
      </w:r>
    </w:p>
    <w:p w:rsidR="004B65BF" w:rsidRPr="004B65BF" w:rsidRDefault="004B65BF" w:rsidP="004B65BF">
      <w:pPr>
        <w:numPr>
          <w:ilvl w:val="0"/>
          <w:numId w:val="3"/>
        </w:numPr>
        <w:shd w:val="clear" w:color="auto" w:fill="FFFFFF"/>
        <w:spacing w:after="0" w:line="360" w:lineRule="auto"/>
        <w:ind w:right="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65BF">
        <w:rPr>
          <w:rFonts w:ascii="Times New Roman" w:eastAsia="Calibri" w:hAnsi="Times New Roman" w:cs="Times New Roman"/>
          <w:sz w:val="24"/>
          <w:szCs w:val="24"/>
        </w:rPr>
        <w:t>В сфере физической деятельности: Обоснование и соблюдение мер профилактики вирусных заболеваний, вредных привычек (курение, алкоголизм, наркомания) правил поведения в природной среде</w:t>
      </w:r>
    </w:p>
    <w:p w:rsidR="004B65BF" w:rsidRPr="004B65BF" w:rsidRDefault="004B65BF" w:rsidP="004B65BF">
      <w:pPr>
        <w:numPr>
          <w:ilvl w:val="0"/>
          <w:numId w:val="3"/>
        </w:numPr>
        <w:shd w:val="clear" w:color="auto" w:fill="FFFFFF"/>
        <w:spacing w:after="0" w:line="360" w:lineRule="auto"/>
        <w:ind w:right="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65BF">
        <w:rPr>
          <w:rFonts w:ascii="Times New Roman" w:eastAsia="Calibri" w:hAnsi="Times New Roman" w:cs="Times New Roman"/>
          <w:sz w:val="24"/>
          <w:szCs w:val="24"/>
        </w:rPr>
        <w:t>Основу структурирования содержания курса биологии в средней школе составляют ведущие системообразующие идеи – отличительные особенности живой природы, ее уровневая организация и эволюция, в соответствии с которыми выделены содержательные линии курса: Биология как наука; Методы научного познания; Клетка; Организм; Вид; Экосистемы.</w:t>
      </w:r>
    </w:p>
    <w:p w:rsidR="004B65BF" w:rsidRPr="004B65BF" w:rsidRDefault="004B65BF" w:rsidP="004B65BF">
      <w:pPr>
        <w:numPr>
          <w:ilvl w:val="0"/>
          <w:numId w:val="3"/>
        </w:numPr>
        <w:shd w:val="clear" w:color="auto" w:fill="FFFFFF"/>
        <w:spacing w:after="0" w:line="360" w:lineRule="auto"/>
        <w:ind w:right="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65BF">
        <w:rPr>
          <w:rFonts w:ascii="Times New Roman" w:eastAsia="Calibri" w:hAnsi="Times New Roman" w:cs="Times New Roman"/>
          <w:sz w:val="24"/>
          <w:szCs w:val="24"/>
        </w:rPr>
        <w:t xml:space="preserve"> В результате изучения биологии на базовом уровне в 10 классе ученик должен знать /понимать</w:t>
      </w:r>
    </w:p>
    <w:p w:rsidR="004B65BF" w:rsidRPr="004B65BF" w:rsidRDefault="004B65BF" w:rsidP="004B65BF">
      <w:pPr>
        <w:numPr>
          <w:ilvl w:val="0"/>
          <w:numId w:val="3"/>
        </w:numPr>
        <w:shd w:val="clear" w:color="auto" w:fill="FFFFFF"/>
        <w:spacing w:after="0" w:line="360" w:lineRule="auto"/>
        <w:ind w:right="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65BF">
        <w:rPr>
          <w:rFonts w:ascii="Times New Roman" w:eastAsia="Calibri" w:hAnsi="Times New Roman" w:cs="Times New Roman"/>
          <w:sz w:val="24"/>
          <w:szCs w:val="24"/>
        </w:rPr>
        <w:t>основные положения биологических теорий (клеточная, хромосомная);</w:t>
      </w:r>
    </w:p>
    <w:p w:rsidR="004B65BF" w:rsidRPr="004B65BF" w:rsidRDefault="004B65BF" w:rsidP="004B65BF">
      <w:pPr>
        <w:numPr>
          <w:ilvl w:val="0"/>
          <w:numId w:val="3"/>
        </w:numPr>
        <w:shd w:val="clear" w:color="auto" w:fill="FFFFFF"/>
        <w:spacing w:after="0" w:line="360" w:lineRule="auto"/>
        <w:ind w:right="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65BF">
        <w:rPr>
          <w:rFonts w:ascii="Times New Roman" w:eastAsia="Calibri" w:hAnsi="Times New Roman" w:cs="Times New Roman"/>
          <w:sz w:val="24"/>
          <w:szCs w:val="24"/>
        </w:rPr>
        <w:t xml:space="preserve"> сущность законов Г. Менделя, закономерностей изменчивости; строение биологических объектов: клетки; генов и хромосом; </w:t>
      </w:r>
    </w:p>
    <w:p w:rsidR="004B65BF" w:rsidRPr="004B65BF" w:rsidRDefault="004B65BF" w:rsidP="004B65BF">
      <w:pPr>
        <w:numPr>
          <w:ilvl w:val="0"/>
          <w:numId w:val="3"/>
        </w:numPr>
        <w:shd w:val="clear" w:color="auto" w:fill="FFFFFF"/>
        <w:spacing w:after="0" w:line="360" w:lineRule="auto"/>
        <w:ind w:right="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65BF">
        <w:rPr>
          <w:rFonts w:ascii="Times New Roman" w:eastAsia="Calibri" w:hAnsi="Times New Roman" w:cs="Times New Roman"/>
          <w:sz w:val="24"/>
          <w:szCs w:val="24"/>
        </w:rPr>
        <w:t xml:space="preserve">сущность биологических процессов: размножение, оплодотворение, </w:t>
      </w:r>
    </w:p>
    <w:p w:rsidR="004B65BF" w:rsidRPr="004B65BF" w:rsidRDefault="004B65BF" w:rsidP="004B65BF">
      <w:pPr>
        <w:numPr>
          <w:ilvl w:val="0"/>
          <w:numId w:val="3"/>
        </w:numPr>
        <w:shd w:val="clear" w:color="auto" w:fill="FFFFFF"/>
        <w:spacing w:after="0" w:line="360" w:lineRule="auto"/>
        <w:ind w:right="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65BF">
        <w:rPr>
          <w:rFonts w:ascii="Times New Roman" w:eastAsia="Calibri" w:hAnsi="Times New Roman" w:cs="Times New Roman"/>
          <w:sz w:val="24"/>
          <w:szCs w:val="24"/>
        </w:rPr>
        <w:t xml:space="preserve">вклад выдающихся ученых в развитие биологической науки; </w:t>
      </w:r>
    </w:p>
    <w:p w:rsidR="004B65BF" w:rsidRPr="004B65BF" w:rsidRDefault="004B65BF" w:rsidP="004B65BF">
      <w:pPr>
        <w:numPr>
          <w:ilvl w:val="0"/>
          <w:numId w:val="3"/>
        </w:numPr>
        <w:shd w:val="clear" w:color="auto" w:fill="FFFFFF"/>
        <w:spacing w:after="0" w:line="360" w:lineRule="auto"/>
        <w:ind w:right="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65BF">
        <w:rPr>
          <w:rFonts w:ascii="Times New Roman" w:eastAsia="Calibri" w:hAnsi="Times New Roman" w:cs="Times New Roman"/>
          <w:sz w:val="24"/>
          <w:szCs w:val="24"/>
        </w:rPr>
        <w:t xml:space="preserve">биологическую терминологию и символику;  </w:t>
      </w:r>
    </w:p>
    <w:p w:rsidR="004B65BF" w:rsidRPr="004B65BF" w:rsidRDefault="004B65BF" w:rsidP="004B65BF">
      <w:pPr>
        <w:numPr>
          <w:ilvl w:val="0"/>
          <w:numId w:val="3"/>
        </w:numPr>
        <w:shd w:val="clear" w:color="auto" w:fill="FFFFFF"/>
        <w:spacing w:after="0" w:line="360" w:lineRule="auto"/>
        <w:ind w:right="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65BF">
        <w:rPr>
          <w:rFonts w:ascii="Times New Roman" w:eastAsia="Calibri" w:hAnsi="Times New Roman" w:cs="Times New Roman"/>
          <w:sz w:val="24"/>
          <w:szCs w:val="24"/>
        </w:rPr>
        <w:t>уметь объяснять: роль биологии в формировании научного мировоззрения; вклад биологических теорий в формирование современной естественнонаучной картины мира; единство живой и неживой природы, родство живых организмов; отрицательное влияние алкоголя, никотина, наркотических веществ на развитие зародыша человека; влияние мутагенов на организм человека, экологических факторов на организмы; взаимосвязи организмов и окружающей среды; причины нарушений развития организмов, наследственных заболеваний, мутаций, решать элементарные биологические задачи; составлять элементарные схемы скрещивания; выявлять источники мутагенов в окружающей среде (косвенно), антропогенные изменения в экосистемах своей местности;</w:t>
      </w:r>
    </w:p>
    <w:p w:rsidR="004B65BF" w:rsidRPr="004B65BF" w:rsidRDefault="004B65BF" w:rsidP="004B65BF">
      <w:pPr>
        <w:numPr>
          <w:ilvl w:val="0"/>
          <w:numId w:val="3"/>
        </w:numPr>
        <w:shd w:val="clear" w:color="auto" w:fill="FFFFFF"/>
        <w:spacing w:after="0" w:line="360" w:lineRule="auto"/>
        <w:ind w:right="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65B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4B65BF">
        <w:rPr>
          <w:rFonts w:ascii="Times New Roman" w:eastAsia="Calibri" w:hAnsi="Times New Roman" w:cs="Times New Roman"/>
          <w:sz w:val="24"/>
          <w:szCs w:val="24"/>
        </w:rPr>
        <w:t xml:space="preserve">сравнивать: биологические объекты (химический состав тел живой и неживой природы, процессы (половое и бесполое размножение) и делать выводы на основе сравнения; </w:t>
      </w:r>
      <w:r w:rsidRPr="004B65BF">
        <w:rPr>
          <w:rFonts w:ascii="Times New Roman" w:eastAsia="Calibri" w:hAnsi="Times New Roman" w:cs="Times New Roman"/>
          <w:sz w:val="24"/>
          <w:szCs w:val="24"/>
        </w:rPr>
        <w:lastRenderedPageBreak/>
        <w:t>анализировать и оценивать глобальные экологические проблемы и пути их решения, последствия собственной деятельности в окружающей среде;</w:t>
      </w:r>
      <w:proofErr w:type="gramEnd"/>
    </w:p>
    <w:p w:rsidR="004B65BF" w:rsidRPr="004B65BF" w:rsidRDefault="004B65BF" w:rsidP="004B65BF">
      <w:pPr>
        <w:numPr>
          <w:ilvl w:val="0"/>
          <w:numId w:val="3"/>
        </w:numPr>
        <w:shd w:val="clear" w:color="auto" w:fill="FFFFFF"/>
        <w:spacing w:after="0" w:line="360" w:lineRule="auto"/>
        <w:ind w:right="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65BF">
        <w:rPr>
          <w:rFonts w:ascii="Times New Roman" w:eastAsia="Calibri" w:hAnsi="Times New Roman" w:cs="Times New Roman"/>
          <w:sz w:val="24"/>
          <w:szCs w:val="24"/>
        </w:rPr>
        <w:t xml:space="preserve"> находить информацию о биологических объектах в различных источниках (учебных текстах, справочниках, научно-популярных изданиях, компьютерных базах данных, ресурсах Интернет) и критически ее оценивать;</w:t>
      </w:r>
    </w:p>
    <w:p w:rsidR="004B65BF" w:rsidRPr="004B65BF" w:rsidRDefault="004B65BF" w:rsidP="004B65BF">
      <w:pPr>
        <w:numPr>
          <w:ilvl w:val="0"/>
          <w:numId w:val="3"/>
        </w:numPr>
        <w:shd w:val="clear" w:color="auto" w:fill="FFFFFF"/>
        <w:spacing w:after="0" w:line="360" w:lineRule="auto"/>
        <w:ind w:right="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65BF">
        <w:rPr>
          <w:rFonts w:ascii="Times New Roman" w:eastAsia="Calibri" w:hAnsi="Times New Roman" w:cs="Times New Roman"/>
          <w:sz w:val="24"/>
          <w:szCs w:val="24"/>
        </w:rPr>
        <w:t xml:space="preserve"> использовать приобретенные знания и умения в практической деятельности и повседневной жизни для: соблюдения мер профилактики отравлений, вирусных и других заболеваний, стрессов, вредных привычек (курение, алкоголизм, наркомания);</w:t>
      </w:r>
    </w:p>
    <w:p w:rsidR="004B65BF" w:rsidRPr="004B65BF" w:rsidRDefault="004B65BF" w:rsidP="004B65BF">
      <w:pPr>
        <w:numPr>
          <w:ilvl w:val="0"/>
          <w:numId w:val="3"/>
        </w:numPr>
        <w:shd w:val="clear" w:color="auto" w:fill="FFFFFF"/>
        <w:spacing w:after="0" w:line="360" w:lineRule="auto"/>
        <w:ind w:right="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65BF">
        <w:rPr>
          <w:rFonts w:ascii="Times New Roman" w:eastAsia="Calibri" w:hAnsi="Times New Roman" w:cs="Times New Roman"/>
          <w:sz w:val="24"/>
          <w:szCs w:val="24"/>
        </w:rPr>
        <w:t xml:space="preserve"> правил поведения в природной среде; </w:t>
      </w:r>
    </w:p>
    <w:p w:rsidR="004B65BF" w:rsidRPr="004B65BF" w:rsidRDefault="004B65BF" w:rsidP="004B65BF">
      <w:pPr>
        <w:numPr>
          <w:ilvl w:val="0"/>
          <w:numId w:val="3"/>
        </w:numPr>
        <w:shd w:val="clear" w:color="auto" w:fill="FFFFFF"/>
        <w:spacing w:after="0" w:line="360" w:lineRule="auto"/>
        <w:ind w:right="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65BF">
        <w:rPr>
          <w:rFonts w:ascii="Times New Roman" w:eastAsia="Calibri" w:hAnsi="Times New Roman" w:cs="Times New Roman"/>
          <w:sz w:val="24"/>
          <w:szCs w:val="24"/>
        </w:rPr>
        <w:t xml:space="preserve">оценки этических аспектов некоторых исследований в области биотехнологии (клонирование, искусственное оплодотворение). </w:t>
      </w:r>
    </w:p>
    <w:p w:rsidR="004B65BF" w:rsidRPr="004B65BF" w:rsidRDefault="004B65BF" w:rsidP="004B65BF">
      <w:pPr>
        <w:spacing w:after="16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B65BF" w:rsidRPr="004B65BF" w:rsidRDefault="004B65BF" w:rsidP="004B65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B65BF">
        <w:rPr>
          <w:rFonts w:ascii="Calibri" w:eastAsia="Calibri" w:hAnsi="Calibri" w:cs="Times New Roman"/>
          <w:b/>
          <w:bCs/>
          <w:color w:val="000000"/>
          <w:sz w:val="28"/>
          <w:szCs w:val="28"/>
        </w:rPr>
        <w:t xml:space="preserve">                             Содержание учебного  предмета</w:t>
      </w:r>
      <w:r w:rsidRPr="004B65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«Биология 10 класс»</w:t>
      </w:r>
    </w:p>
    <w:p w:rsidR="004B65BF" w:rsidRPr="004B65BF" w:rsidRDefault="004B65BF" w:rsidP="004B65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B65BF" w:rsidRPr="004B65BF" w:rsidRDefault="004B65BF" w:rsidP="004B65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B65B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Введение (3ч)</w:t>
      </w:r>
    </w:p>
    <w:p w:rsidR="004B65BF" w:rsidRPr="004B65BF" w:rsidRDefault="004B65BF" w:rsidP="004B65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65BF" w:rsidRPr="004B65BF" w:rsidRDefault="004B65BF" w:rsidP="004B65B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Биология как наука. Место биологии в системе наук. Значение биологии для понимания научной картины мира. Связь биологических дисциплин с другими науками (химией, физикой, математикой, географией, астрономией и др.). Место курса «Общая биология» в системе естественнонаучных дисциплин. Цели и задачи курса.</w:t>
      </w:r>
    </w:p>
    <w:p w:rsidR="004B65BF" w:rsidRPr="004B65BF" w:rsidRDefault="004B65BF" w:rsidP="004B65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5B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Демонстрация:</w:t>
      </w:r>
      <w:r w:rsidRPr="004B6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портретов ученых-биологов, схемы «Связь биологии с другими науками». </w:t>
      </w:r>
    </w:p>
    <w:p w:rsidR="004B65BF" w:rsidRPr="004B65BF" w:rsidRDefault="004B65BF" w:rsidP="004B65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              </w:t>
      </w:r>
    </w:p>
    <w:p w:rsidR="004B65BF" w:rsidRPr="004B65BF" w:rsidRDefault="004B65BF" w:rsidP="004B65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B65B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Раздел №1 Клетка (17 ч)</w:t>
      </w:r>
    </w:p>
    <w:p w:rsidR="004B65BF" w:rsidRPr="004B65BF" w:rsidRDefault="004B65BF" w:rsidP="004B65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65BF" w:rsidRPr="004B65BF" w:rsidRDefault="004B65BF" w:rsidP="004B65B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Предмет, задачи и методы исследования современной цитологии. Значение цитологических исследований для других биологических наук, медицины, сельского хозяйства. История открытия и изучения клетки. Основные положения клеточной теории.</w:t>
      </w:r>
    </w:p>
    <w:p w:rsidR="004B65BF" w:rsidRPr="004B65BF" w:rsidRDefault="004B65BF" w:rsidP="004B65B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Значение клеточной теории для развития биологии. Клетка как единица развития, структурная и функциональная единица живого.</w:t>
      </w:r>
    </w:p>
    <w:p w:rsidR="004B65BF" w:rsidRPr="004B65BF" w:rsidRDefault="004B65BF" w:rsidP="004B65B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Химический состав клетки. Вода и другие неорганические вещества, их роль в жизнедеятельности клетки. Органические вещества: углеводы, белки, липиды, нуклеиновые кислоты, АТФ, их строение и роль в клетке. Ферменты, их роль в регуляции процессов жизнедеятельности.</w:t>
      </w:r>
    </w:p>
    <w:p w:rsidR="004B65BF" w:rsidRPr="004B65BF" w:rsidRDefault="004B65BF" w:rsidP="004B65B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Строение </w:t>
      </w:r>
      <w:proofErr w:type="spellStart"/>
      <w:r w:rsidRPr="004B6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прокариотической</w:t>
      </w:r>
      <w:proofErr w:type="spellEnd"/>
      <w:r w:rsidRPr="004B6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клетки. Строение </w:t>
      </w:r>
      <w:proofErr w:type="spellStart"/>
      <w:r w:rsidRPr="004B6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эукариотической</w:t>
      </w:r>
      <w:proofErr w:type="spellEnd"/>
      <w:r w:rsidRPr="004B6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клетки. Основные компоненты клетки. Строение мембран. Строение и функции ядра. Химический состав и строение хромосом. Цитоплазма и основные органоиды. Их функции в клетке.</w:t>
      </w:r>
    </w:p>
    <w:p w:rsidR="004B65BF" w:rsidRPr="004B65BF" w:rsidRDefault="004B65BF" w:rsidP="004B65B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строения клеток бактерий, грибов, животных и растений. Вирусы и бактериофаги. Вирус СПИДа.</w:t>
      </w:r>
    </w:p>
    <w:p w:rsidR="004B65BF" w:rsidRPr="004B65BF" w:rsidRDefault="004B65BF" w:rsidP="004B65B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Обмен веществ и превращения энергии в клетке. Каталитический характер реакций обмена веществ. Пластический и энергетический обмен. Основные этапы энергетического обмена. Отличительные особенности процессов клеточного дыхания. Способы получения органических веществ: автотрофы и гетеротрофы. Фотосинтез, его фазы, космическая роль в биосфере. Хемосинтез и его значение в биосфере.</w:t>
      </w:r>
    </w:p>
    <w:p w:rsidR="004B65BF" w:rsidRPr="004B65BF" w:rsidRDefault="004B65BF" w:rsidP="004B65B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Биосинтез белков. Понятие о гене. ДНК – источник генетической информации. </w:t>
      </w:r>
      <w:proofErr w:type="gramStart"/>
      <w:r w:rsidRPr="004B6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Генетической</w:t>
      </w:r>
      <w:proofErr w:type="gramEnd"/>
      <w:r w:rsidRPr="004B6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код. Матричный принцип биосинтеза белков. Образование и-РНК по матрице ДНК. Регуляция биосинтеза.</w:t>
      </w:r>
    </w:p>
    <w:p w:rsidR="004B65BF" w:rsidRPr="004B65BF" w:rsidRDefault="004B65BF" w:rsidP="004B65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о гомеостазе, регуляция процессов превращения веществ и энергии в клетке.</w:t>
      </w:r>
    </w:p>
    <w:p w:rsidR="004B65BF" w:rsidRPr="004B65BF" w:rsidRDefault="004B65BF" w:rsidP="004B65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5B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Демонстрация: </w:t>
      </w:r>
      <w:r w:rsidRPr="004B6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микропрепаратов клеток растений и животных; модели клетки; опытов, иллюстрирующих процесс фотосинтеза; модели ДНК, модели-аппликации «Синтез белка».</w:t>
      </w:r>
    </w:p>
    <w:p w:rsidR="004B65BF" w:rsidRPr="004B65BF" w:rsidRDefault="004B65BF" w:rsidP="004B65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B65BF" w:rsidRPr="004B65BF" w:rsidRDefault="004B65BF" w:rsidP="004B65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5B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 Лабораторная работа№ 1 </w:t>
      </w:r>
      <w:r w:rsidRPr="004B65B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«Наблюдение клеток растений и животных под микроскопом на готовых препаратах и их описание».</w:t>
      </w:r>
    </w:p>
    <w:p w:rsidR="004B65BF" w:rsidRPr="004B65BF" w:rsidRDefault="004B65BF" w:rsidP="004B65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65B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Лабораторная работа </w:t>
      </w:r>
      <w:r w:rsidRPr="004B65B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</w:t>
      </w:r>
      <w:r w:rsidRPr="004B65B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№ 2</w:t>
      </w:r>
      <w:r w:rsidRPr="004B65B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«Сравнение строения клеток растений и животных».</w:t>
      </w:r>
    </w:p>
    <w:p w:rsidR="004B65BF" w:rsidRPr="004B65BF" w:rsidRDefault="004B65BF" w:rsidP="004B65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5B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Тестирование № 1 по теме: " Клетка".</w:t>
      </w:r>
    </w:p>
    <w:p w:rsidR="004B65BF" w:rsidRPr="004B65BF" w:rsidRDefault="004B65BF" w:rsidP="004B65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B65BF" w:rsidRPr="004B65BF" w:rsidRDefault="004B65BF" w:rsidP="004B65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B65B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Раздел №2  Размножение и индивидуальное развитие организмов (4 ч)</w:t>
      </w:r>
    </w:p>
    <w:p w:rsidR="004B65BF" w:rsidRPr="004B65BF" w:rsidRDefault="004B65BF" w:rsidP="004B65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B65BF" w:rsidRPr="004B65BF" w:rsidRDefault="004B65BF" w:rsidP="004B65B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Самовоспроизведение – всеобщее свойство живого. Митоз как основа бесполого размножения и роста многоклеточных организмов, его фазы и биологическое значение.</w:t>
      </w:r>
    </w:p>
    <w:p w:rsidR="004B65BF" w:rsidRPr="004B65BF" w:rsidRDefault="004B65BF" w:rsidP="004B65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 размножения организмов. Бесполое размножение и его типы. Половое размножение. Мейоз, его биологическое значение. Сперматогенез. Овогенез. Оплодотворение. Особенности оплодотворения у цветковых растений. Биологическое значение оплодотворения.</w:t>
      </w:r>
    </w:p>
    <w:p w:rsidR="004B65BF" w:rsidRPr="004B65BF" w:rsidRDefault="004B65BF" w:rsidP="004B65B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индивидуального развития (онтогенеза) организмов. Деление, рост, дифференциация клеток, органогенез, размножение, старение, смерть особей. Онтогенез растений. Онтогенез животных. Взаимовлияние частей развивающегося зародыша. Влияние факторов внешней среды на развитие зародыша. Рост и развитие организма. Уровни приспособления организма к изменяющимся условиям. Старение и смерть организма. Специфика онтогенеза при бесполом размножении.</w:t>
      </w:r>
    </w:p>
    <w:p w:rsidR="004B65BF" w:rsidRPr="004B65BF" w:rsidRDefault="004B65BF" w:rsidP="004B65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5B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Демонстрация:</w:t>
      </w:r>
      <w:r w:rsidRPr="004B6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таблиц, иллюстрирующих виды бесполого и полового размножения, эмбрионального и постэмбрионального развития высших растений, сходство зародышей позвоночных животных, схем митоза и мейоза.</w:t>
      </w:r>
    </w:p>
    <w:p w:rsidR="004B65BF" w:rsidRPr="004B65BF" w:rsidRDefault="004B65BF" w:rsidP="004B65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65BF" w:rsidRPr="004B65BF" w:rsidRDefault="004B65BF" w:rsidP="004B65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4B65B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Лабораторная работа </w:t>
      </w:r>
      <w:r w:rsidRPr="004B65B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№3</w:t>
      </w:r>
      <w:r w:rsidRPr="004B65B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 «Выявление признаков сходства зародышей человека и других млекопитающих как доказательство их родства»</w:t>
      </w:r>
    </w:p>
    <w:p w:rsidR="004B65BF" w:rsidRPr="004B65BF" w:rsidRDefault="004B65BF" w:rsidP="004B65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4B65BF" w:rsidRPr="004B65BF" w:rsidRDefault="004B65BF" w:rsidP="004B65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B65B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Раздел №3 Основы генетики (7 ч)</w:t>
      </w:r>
    </w:p>
    <w:p w:rsidR="004B65BF" w:rsidRPr="004B65BF" w:rsidRDefault="004B65BF" w:rsidP="004B65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65BF" w:rsidRPr="004B65BF" w:rsidRDefault="004B65BF" w:rsidP="004B65B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История развития генетики. Закономерности наследования признаков, выявленные Г. Менделем. Гибридологический метод изучения наследственности. Моногибридное скрещивание. Закон доминирования. Закон расщепления. Полное и неполное доминирование. Закон чистоты гамет и его цитологическое обоснование. Множественные аллели. Анализирующее скрещивание. </w:t>
      </w:r>
      <w:proofErr w:type="spellStart"/>
      <w:r w:rsidRPr="004B6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Дигибридное</w:t>
      </w:r>
      <w:proofErr w:type="spellEnd"/>
      <w:r w:rsidRPr="004B6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полигибридное скрещивание. Закон независимого комбинирования. Фенотип и генотип. Цитологические основы генетических законов наследования.</w:t>
      </w:r>
    </w:p>
    <w:p w:rsidR="004B65BF" w:rsidRPr="004B65BF" w:rsidRDefault="004B65BF" w:rsidP="004B65B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Генетическое определение пола. Генетическая структура половых хромосом. </w:t>
      </w:r>
      <w:proofErr w:type="spellStart"/>
      <w:r w:rsidRPr="004B6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Гомогаметный</w:t>
      </w:r>
      <w:proofErr w:type="spellEnd"/>
      <w:r w:rsidRPr="004B6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4B6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гетерогаметный</w:t>
      </w:r>
      <w:proofErr w:type="spellEnd"/>
      <w:r w:rsidRPr="004B6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пол. Наследование признаков, сцепленных с полом.</w:t>
      </w:r>
    </w:p>
    <w:p w:rsidR="004B65BF" w:rsidRPr="004B65BF" w:rsidRDefault="004B65BF" w:rsidP="004B65B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Хромосомная теория наследственности. Группы сцепления генов.  Сцепленное наследование признаков. Закон Т. Моргана. Полное и неполное сцепление генов. Генетические карты хромосом.</w:t>
      </w:r>
    </w:p>
    <w:p w:rsidR="004B65BF" w:rsidRPr="004B65BF" w:rsidRDefault="004B65BF" w:rsidP="004B65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Генотип как целостная система. Хромосомная (ядерная) и цитоплазматическая наследственность. Взаимодействие аллельных (доминирование, неполное доминирование, </w:t>
      </w:r>
      <w:proofErr w:type="spellStart"/>
      <w:r w:rsidRPr="004B6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кодоминирование</w:t>
      </w:r>
      <w:proofErr w:type="spellEnd"/>
      <w:r w:rsidRPr="004B6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сверхдоминирование) и неаллельных (</w:t>
      </w:r>
      <w:proofErr w:type="spellStart"/>
      <w:r w:rsidRPr="004B6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комплементарность</w:t>
      </w:r>
      <w:proofErr w:type="spellEnd"/>
      <w:r w:rsidRPr="004B6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B6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эпистаз</w:t>
      </w:r>
      <w:proofErr w:type="spellEnd"/>
      <w:r w:rsidRPr="004B6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полимерия) генов в определении признаков. Плейотропия.</w:t>
      </w:r>
    </w:p>
    <w:p w:rsidR="004B65BF" w:rsidRPr="004B65BF" w:rsidRDefault="004B65BF" w:rsidP="004B65B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формы изменчивости. Генотипическая изменчивость. Мутации. Генные, хромосомные и геномные мутации. Соматические и генеративные мутации. Полулетальные и летальные мутации. Причины и частота мутаций, мутагенные факторы. Эволюционная роль мутаций.</w:t>
      </w:r>
    </w:p>
    <w:p w:rsidR="004B65BF" w:rsidRPr="004B65BF" w:rsidRDefault="004B65BF" w:rsidP="004B65B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Комбинативная изменчивость. Возникновение различных комбинаций генов и их роль в создании генетического разнообразия в пределах вида. Эволюционное значение комбинативной изменчивости. Закон гомологических рядов в наследственной изменчивости.</w:t>
      </w:r>
    </w:p>
    <w:p w:rsidR="004B65BF" w:rsidRPr="004B65BF" w:rsidRDefault="004B65BF" w:rsidP="004B65B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Фенотипическая, или </w:t>
      </w:r>
      <w:proofErr w:type="spellStart"/>
      <w:r w:rsidRPr="004B6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модификационная</w:t>
      </w:r>
      <w:proofErr w:type="spellEnd"/>
      <w:r w:rsidRPr="004B6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изменчивость. Роль условий внешней среды в развитии и проявлении признаков и свойств. Статистические закономерности </w:t>
      </w:r>
      <w:proofErr w:type="spellStart"/>
      <w:r w:rsidRPr="004B6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модификационной</w:t>
      </w:r>
      <w:proofErr w:type="spellEnd"/>
      <w:r w:rsidRPr="004B6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изменчивости. Управление доминированием.</w:t>
      </w:r>
    </w:p>
    <w:p w:rsidR="004B65BF" w:rsidRPr="004B65BF" w:rsidRDefault="004B65BF" w:rsidP="004B65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 </w:t>
      </w:r>
      <w:proofErr w:type="gramStart"/>
      <w:r w:rsidRPr="004B65B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Демонстрация: </w:t>
      </w:r>
      <w:r w:rsidRPr="004B6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моделей-аппликаций, иллюстрирующих законы наследственности, перекрест хромосом; результатов опытов, показывающих влияние условий среды на изменчивость организмов; гербарных материалов, коллекций, муляжей гибридных, полиплоидных растений.</w:t>
      </w:r>
      <w:proofErr w:type="gramEnd"/>
    </w:p>
    <w:p w:rsidR="004B65BF" w:rsidRPr="004B65BF" w:rsidRDefault="004B65BF" w:rsidP="004B65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5B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Практические и лабораторные работы:</w:t>
      </w:r>
    </w:p>
    <w:p w:rsidR="004B65BF" w:rsidRPr="004B65BF" w:rsidRDefault="004B65BF" w:rsidP="004B65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B65B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</w:t>
      </w:r>
      <w:proofErr w:type="gramEnd"/>
      <w:r w:rsidRPr="004B65B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/р №1 </w:t>
      </w:r>
      <w:r w:rsidRPr="004B65B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«Составление простейших схем скрещивания».</w:t>
      </w:r>
    </w:p>
    <w:p w:rsidR="004B65BF" w:rsidRPr="004B65BF" w:rsidRDefault="004B65BF" w:rsidP="004B65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B65B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</w:t>
      </w:r>
      <w:proofErr w:type="gramEnd"/>
      <w:r w:rsidRPr="004B65B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/р №2</w:t>
      </w:r>
      <w:r w:rsidRPr="004B65B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«Решение элементарных генетических задач».</w:t>
      </w:r>
    </w:p>
    <w:p w:rsidR="004B65BF" w:rsidRPr="004B65BF" w:rsidRDefault="004B65BF" w:rsidP="004B65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5B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Л/</w:t>
      </w:r>
      <w:proofErr w:type="gramStart"/>
      <w:r w:rsidRPr="004B65B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р</w:t>
      </w:r>
      <w:proofErr w:type="gramEnd"/>
      <w:r w:rsidRPr="004B65B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№4 «</w:t>
      </w:r>
      <w:r w:rsidRPr="004B65B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Изучение изменчивости у растений и животных, построение вариационного ряда и кривой. Изучение фенотипов растений»</w:t>
      </w:r>
    </w:p>
    <w:p w:rsidR="004B65BF" w:rsidRPr="004B65BF" w:rsidRDefault="004B65BF" w:rsidP="004B65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4B65B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Л/</w:t>
      </w:r>
      <w:proofErr w:type="gramStart"/>
      <w:r w:rsidRPr="004B65B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р</w:t>
      </w:r>
      <w:proofErr w:type="gramEnd"/>
      <w:r w:rsidRPr="004B65B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№5</w:t>
      </w:r>
      <w:r w:rsidRPr="004B65B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«Выявление источников мутагенов в окружающей среде (косвенно) и оценка возможных последствий их влияния на организм».</w:t>
      </w:r>
    </w:p>
    <w:p w:rsidR="004B65BF" w:rsidRPr="004B65BF" w:rsidRDefault="004B65BF" w:rsidP="004B65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65B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Pr="004B65B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Тестирование № 2 по теме: «</w:t>
      </w:r>
      <w:r w:rsidRPr="004B65B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Размножение и индивидуальное развитие         организмов.</w:t>
      </w:r>
      <w:r w:rsidRPr="004B6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Основы генетики»</w:t>
      </w:r>
    </w:p>
    <w:p w:rsidR="004B65BF" w:rsidRPr="004B65BF" w:rsidRDefault="004B65BF" w:rsidP="004B65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65BF" w:rsidRPr="004B65BF" w:rsidRDefault="004B65BF" w:rsidP="004B65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B65B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Раздел №4 Генетика человека (2 ч)</w:t>
      </w:r>
    </w:p>
    <w:p w:rsidR="004B65BF" w:rsidRPr="004B65BF" w:rsidRDefault="004B65BF" w:rsidP="004B65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65BF" w:rsidRPr="004B65BF" w:rsidRDefault="004B65BF" w:rsidP="004B65B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 изучения наследственности человека. Генетическое разнообразие человека. Генетические данные о происхождении человека и человеческих расах. Характер наследования признаков у человека. Генетические основы здоровья. Влияние среды на генетическое здоровье человека. Генетические болезни. Генотип и здоровье человека. Генофонд популяции. Соотношение биологического и социального наследования. Социальные проблемы генетики. Этические проблемы генной инженерии. Генетический прогноз и медико-генетическое консультирование, их практическое значение, задачи и перспективы.</w:t>
      </w:r>
    </w:p>
    <w:p w:rsidR="004B65BF" w:rsidRPr="004B65BF" w:rsidRDefault="004B65BF" w:rsidP="004B65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Демонстрация: хромосомных аномалий человека и их фенотипические проявления. </w:t>
      </w:r>
    </w:p>
    <w:p w:rsidR="004B65BF" w:rsidRPr="004B65BF" w:rsidRDefault="004B65BF" w:rsidP="004B65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65BF" w:rsidRPr="004B65BF" w:rsidRDefault="004B65BF" w:rsidP="004B65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5B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Практическая работа: </w:t>
      </w:r>
      <w:r w:rsidRPr="004B65B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 №3 «Составление родословной»  </w:t>
      </w:r>
    </w:p>
    <w:p w:rsidR="004B65BF" w:rsidRPr="004B65BF" w:rsidRDefault="004B65BF" w:rsidP="004B65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B65B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Обобщение и повторение изученного материала  </w:t>
      </w:r>
    </w:p>
    <w:p w:rsidR="004B65BF" w:rsidRPr="004B65BF" w:rsidRDefault="004B65BF" w:rsidP="004B65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65BF" w:rsidRPr="004B65BF" w:rsidRDefault="004B65BF" w:rsidP="004B65BF">
      <w:pPr>
        <w:spacing w:after="16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B65BF">
        <w:rPr>
          <w:rFonts w:ascii="Times New Roman" w:eastAsia="Calibri" w:hAnsi="Times New Roman" w:cs="Times New Roman"/>
          <w:sz w:val="24"/>
          <w:szCs w:val="24"/>
        </w:rPr>
        <w:t xml:space="preserve">Заключение </w:t>
      </w:r>
      <w:proofErr w:type="gramStart"/>
      <w:r w:rsidRPr="004B65BF">
        <w:rPr>
          <w:rFonts w:ascii="Times New Roman" w:eastAsia="Calibri" w:hAnsi="Times New Roman" w:cs="Times New Roman"/>
          <w:sz w:val="24"/>
          <w:szCs w:val="24"/>
        </w:rPr>
        <w:t xml:space="preserve">( </w:t>
      </w:r>
      <w:proofErr w:type="gramEnd"/>
      <w:r w:rsidRPr="004B65BF">
        <w:rPr>
          <w:rFonts w:ascii="Times New Roman" w:eastAsia="Calibri" w:hAnsi="Times New Roman" w:cs="Times New Roman"/>
          <w:sz w:val="24"/>
          <w:szCs w:val="24"/>
        </w:rPr>
        <w:t xml:space="preserve">1 ч ) </w:t>
      </w:r>
    </w:p>
    <w:p w:rsidR="004B65BF" w:rsidRPr="004B65BF" w:rsidRDefault="004B65BF" w:rsidP="004B65BF">
      <w:pPr>
        <w:spacing w:after="16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B65BF">
        <w:rPr>
          <w:rFonts w:ascii="Times New Roman" w:eastAsia="Calibri" w:hAnsi="Times New Roman" w:cs="Times New Roman"/>
          <w:sz w:val="24"/>
          <w:szCs w:val="24"/>
        </w:rPr>
        <w:t>Контрольное тестирование № по теме « Основы общей биологии»</w:t>
      </w:r>
    </w:p>
    <w:p w:rsidR="004B65BF" w:rsidRPr="004B65BF" w:rsidRDefault="004B65BF" w:rsidP="004B65BF">
      <w:pPr>
        <w:spacing w:after="16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4B65B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</w:t>
      </w:r>
      <w:r w:rsidRPr="004B65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Тематическое планирование</w:t>
      </w:r>
    </w:p>
    <w:p w:rsidR="004B65BF" w:rsidRPr="004B65BF" w:rsidRDefault="004B65BF" w:rsidP="004B65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632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993"/>
        <w:gridCol w:w="3260"/>
        <w:gridCol w:w="1901"/>
        <w:gridCol w:w="2210"/>
        <w:gridCol w:w="2268"/>
      </w:tblGrid>
      <w:tr w:rsidR="004B65BF" w:rsidRPr="004B65BF" w:rsidTr="00072CB1"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4B65BF" w:rsidRPr="004B65BF" w:rsidRDefault="004B65BF" w:rsidP="004B65BF">
            <w:pPr>
              <w:suppressAutoHyphens/>
              <w:spacing w:after="160" w:line="25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4B65BF">
              <w:rPr>
                <w:rFonts w:ascii="Times New Roman" w:eastAsia="Calibri" w:hAnsi="Times New Roman" w:cs="Times New Roman"/>
                <w:sz w:val="24"/>
                <w:szCs w:val="24"/>
                <w:lang w:eastAsia="zh-CN" w:bidi="ru-RU"/>
              </w:rPr>
              <w:t>№ раздела и тем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4B65BF" w:rsidRPr="004B65BF" w:rsidRDefault="004B65BF" w:rsidP="004B65BF">
            <w:pPr>
              <w:suppressAutoHyphens/>
              <w:spacing w:after="160" w:line="25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4B65BF">
              <w:rPr>
                <w:rFonts w:ascii="Times New Roman" w:eastAsia="Calibri" w:hAnsi="Times New Roman" w:cs="Times New Roman"/>
                <w:sz w:val="24"/>
                <w:szCs w:val="24"/>
                <w:lang w:eastAsia="zh-CN" w:bidi="ru-RU"/>
              </w:rPr>
              <w:t>Наименование разделов и тем</w:t>
            </w:r>
          </w:p>
        </w:tc>
        <w:tc>
          <w:tcPr>
            <w:tcW w:w="1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4B65BF" w:rsidRPr="004B65BF" w:rsidRDefault="004B65BF" w:rsidP="004B65BF">
            <w:pPr>
              <w:suppressAutoHyphens/>
              <w:spacing w:after="160" w:line="25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4B65BF">
              <w:rPr>
                <w:rFonts w:ascii="Times New Roman" w:eastAsia="Calibri" w:hAnsi="Times New Roman" w:cs="Times New Roman"/>
                <w:sz w:val="24"/>
                <w:szCs w:val="24"/>
                <w:lang w:eastAsia="zh-CN" w:bidi="ru-RU"/>
              </w:rPr>
              <w:t>Учебные часы</w:t>
            </w:r>
          </w:p>
        </w:tc>
        <w:tc>
          <w:tcPr>
            <w:tcW w:w="22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4B65BF" w:rsidRPr="004B65BF" w:rsidRDefault="004B65BF" w:rsidP="004B65BF">
            <w:pPr>
              <w:suppressAutoHyphens/>
              <w:spacing w:after="160" w:line="25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 w:bidi="ru-RU"/>
              </w:rPr>
            </w:pPr>
            <w:r w:rsidRPr="004B65BF">
              <w:rPr>
                <w:rFonts w:ascii="Times New Roman" w:eastAsia="Calibri" w:hAnsi="Times New Roman" w:cs="Times New Roman"/>
                <w:sz w:val="24"/>
                <w:szCs w:val="24"/>
                <w:lang w:eastAsia="zh-CN" w:bidi="ru-RU"/>
              </w:rPr>
              <w:t>Контрольные работы</w:t>
            </w:r>
          </w:p>
          <w:p w:rsidR="004B65BF" w:rsidRPr="004B65BF" w:rsidRDefault="004B65BF" w:rsidP="004B65BF">
            <w:pPr>
              <w:suppressAutoHyphens/>
              <w:spacing w:after="160" w:line="25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4B65BF">
              <w:rPr>
                <w:rFonts w:ascii="Times New Roman" w:eastAsia="Calibri" w:hAnsi="Times New Roman" w:cs="Times New Roman"/>
                <w:sz w:val="24"/>
                <w:szCs w:val="24"/>
                <w:lang w:eastAsia="zh-CN" w:bidi="ru-RU"/>
              </w:rPr>
              <w:t>(в соответствии со спецификой предмета, курса)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4B65BF" w:rsidRPr="004B65BF" w:rsidRDefault="004B65BF" w:rsidP="004B65BF">
            <w:pPr>
              <w:suppressAutoHyphens/>
              <w:spacing w:after="160" w:line="25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 w:bidi="ru-RU"/>
              </w:rPr>
            </w:pPr>
            <w:r w:rsidRPr="004B65BF">
              <w:rPr>
                <w:rFonts w:ascii="Times New Roman" w:eastAsia="Calibri" w:hAnsi="Times New Roman" w:cs="Times New Roman"/>
                <w:sz w:val="24"/>
                <w:szCs w:val="24"/>
                <w:lang w:eastAsia="zh-CN" w:bidi="ru-RU"/>
              </w:rPr>
              <w:t xml:space="preserve">Практическая часть </w:t>
            </w:r>
          </w:p>
          <w:p w:rsidR="004B65BF" w:rsidRPr="004B65BF" w:rsidRDefault="004B65BF" w:rsidP="004B65BF">
            <w:pPr>
              <w:suppressAutoHyphens/>
              <w:spacing w:after="160" w:line="25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4B65BF">
              <w:rPr>
                <w:rFonts w:ascii="Times New Roman" w:eastAsia="Calibri" w:hAnsi="Times New Roman" w:cs="Times New Roman"/>
                <w:sz w:val="24"/>
                <w:szCs w:val="24"/>
                <w:lang w:eastAsia="zh-CN" w:bidi="ru-RU"/>
              </w:rPr>
              <w:t>(в соответствии со спецификой предмета, курса)</w:t>
            </w:r>
          </w:p>
        </w:tc>
      </w:tr>
      <w:tr w:rsidR="004B65BF" w:rsidRPr="004B65BF" w:rsidTr="00072CB1"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4B65BF" w:rsidRPr="004B65BF" w:rsidRDefault="004B65BF" w:rsidP="004B65BF">
            <w:pPr>
              <w:suppressAutoHyphens/>
              <w:snapToGrid w:val="0"/>
              <w:spacing w:after="160" w:line="25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4B65B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4B65BF" w:rsidRPr="004B65BF" w:rsidRDefault="004B65BF" w:rsidP="004B65BF">
            <w:pPr>
              <w:suppressAutoHyphens/>
              <w:snapToGrid w:val="0"/>
              <w:spacing w:after="160" w:line="25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4B65B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 xml:space="preserve">                                            Введение </w:t>
            </w:r>
          </w:p>
        </w:tc>
        <w:tc>
          <w:tcPr>
            <w:tcW w:w="1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4B65BF" w:rsidRPr="004B65BF" w:rsidRDefault="004B65BF" w:rsidP="004B65BF">
            <w:pPr>
              <w:suppressAutoHyphens/>
              <w:snapToGrid w:val="0"/>
              <w:spacing w:after="160" w:line="25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4B65B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2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4B65BF" w:rsidRPr="004B65BF" w:rsidRDefault="004B65BF" w:rsidP="004B65BF">
            <w:pPr>
              <w:suppressAutoHyphens/>
              <w:snapToGrid w:val="0"/>
              <w:spacing w:after="160" w:line="25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B65BF" w:rsidRPr="004B65BF" w:rsidRDefault="004B65BF" w:rsidP="004B65BF">
            <w:pPr>
              <w:suppressAutoHyphens/>
              <w:snapToGrid w:val="0"/>
              <w:spacing w:after="160" w:line="25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4B65BF" w:rsidRPr="004B65BF" w:rsidTr="00072CB1"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4B65BF" w:rsidRPr="004B65BF" w:rsidRDefault="004B65BF" w:rsidP="004B65BF">
            <w:pPr>
              <w:suppressAutoHyphens/>
              <w:snapToGrid w:val="0"/>
              <w:spacing w:after="160" w:line="25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4B65B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4B65BF" w:rsidRPr="004B65BF" w:rsidRDefault="004B65BF" w:rsidP="004B65BF">
            <w:pPr>
              <w:suppressAutoHyphens/>
              <w:snapToGrid w:val="0"/>
              <w:spacing w:after="160" w:line="25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4B65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Раздел«1 Клетка</w:t>
            </w:r>
          </w:p>
        </w:tc>
        <w:tc>
          <w:tcPr>
            <w:tcW w:w="1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4B65BF" w:rsidRPr="004B65BF" w:rsidRDefault="004B65BF" w:rsidP="004B65BF">
            <w:pPr>
              <w:suppressAutoHyphens/>
              <w:snapToGrid w:val="0"/>
              <w:spacing w:after="160" w:line="25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4B65B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17</w:t>
            </w:r>
          </w:p>
        </w:tc>
        <w:tc>
          <w:tcPr>
            <w:tcW w:w="22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4B65BF" w:rsidRPr="004B65BF" w:rsidRDefault="004B65BF" w:rsidP="004B65BF">
            <w:pPr>
              <w:suppressAutoHyphens/>
              <w:snapToGrid w:val="0"/>
              <w:spacing w:after="160" w:line="25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4B65BF" w:rsidRPr="004B65BF" w:rsidRDefault="004B65BF" w:rsidP="004B65BF">
            <w:pPr>
              <w:suppressAutoHyphens/>
              <w:snapToGrid w:val="0"/>
              <w:spacing w:after="160" w:line="25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4B65B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Л.р.№1, 2</w:t>
            </w:r>
          </w:p>
        </w:tc>
      </w:tr>
      <w:tr w:rsidR="004B65BF" w:rsidRPr="004B65BF" w:rsidTr="00072CB1"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4B65BF" w:rsidRPr="004B65BF" w:rsidRDefault="004B65BF" w:rsidP="004B65BF">
            <w:pPr>
              <w:suppressAutoHyphens/>
              <w:snapToGrid w:val="0"/>
              <w:spacing w:after="160" w:line="25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4B65B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4B65BF" w:rsidRPr="004B65BF" w:rsidRDefault="004B65BF" w:rsidP="004B65BF">
            <w:pPr>
              <w:suppressAutoHyphens/>
              <w:snapToGrid w:val="0"/>
              <w:spacing w:after="160" w:line="25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4B65BF">
              <w:rPr>
                <w:rFonts w:ascii="Times New Roman" w:eastAsia="Calibri" w:hAnsi="Times New Roman" w:cs="Times New Roman"/>
                <w:sz w:val="24"/>
                <w:szCs w:val="24"/>
              </w:rPr>
              <w:t>Раздел №2</w:t>
            </w:r>
            <w:r w:rsidRPr="004B65BF">
              <w:rPr>
                <w:rFonts w:ascii="Calibri" w:eastAsia="Calibri" w:hAnsi="Calibri" w:cs="Times New Roman"/>
                <w:bCs/>
                <w:color w:val="000000"/>
              </w:rPr>
              <w:t xml:space="preserve"> Размножение и индивидуальное развитие         организмов </w:t>
            </w:r>
          </w:p>
        </w:tc>
        <w:tc>
          <w:tcPr>
            <w:tcW w:w="1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4B65BF" w:rsidRPr="004B65BF" w:rsidRDefault="004B65BF" w:rsidP="004B65BF">
            <w:pPr>
              <w:suppressAutoHyphens/>
              <w:snapToGrid w:val="0"/>
              <w:spacing w:after="160" w:line="25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4B65B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22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4B65BF" w:rsidRPr="004B65BF" w:rsidRDefault="004B65BF" w:rsidP="004B65BF">
            <w:pPr>
              <w:suppressAutoHyphens/>
              <w:snapToGrid w:val="0"/>
              <w:spacing w:after="160" w:line="25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4B65BF" w:rsidRPr="004B65BF" w:rsidRDefault="004B65BF" w:rsidP="004B65BF">
            <w:pPr>
              <w:suppressAutoHyphens/>
              <w:snapToGrid w:val="0"/>
              <w:spacing w:after="160" w:line="25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4B65B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Л.р.№3</w:t>
            </w:r>
          </w:p>
        </w:tc>
      </w:tr>
      <w:tr w:rsidR="004B65BF" w:rsidRPr="004B65BF" w:rsidTr="00072CB1"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4B65BF" w:rsidRPr="004B65BF" w:rsidRDefault="004B65BF" w:rsidP="004B65BF">
            <w:pPr>
              <w:suppressAutoHyphens/>
              <w:snapToGrid w:val="0"/>
              <w:spacing w:after="160" w:line="25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4B65B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4B65BF" w:rsidRPr="004B65BF" w:rsidRDefault="004B65BF" w:rsidP="004B65BF">
            <w:pPr>
              <w:suppressAutoHyphens/>
              <w:snapToGrid w:val="0"/>
              <w:spacing w:after="160" w:line="25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4B65BF">
              <w:rPr>
                <w:rFonts w:ascii="Times New Roman" w:eastAsia="Calibri" w:hAnsi="Times New Roman" w:cs="Times New Roman"/>
                <w:sz w:val="24"/>
                <w:szCs w:val="24"/>
              </w:rPr>
              <w:t>Раздел№3</w:t>
            </w:r>
            <w:r w:rsidRPr="004B6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Основы генетики </w:t>
            </w:r>
          </w:p>
        </w:tc>
        <w:tc>
          <w:tcPr>
            <w:tcW w:w="1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4B65BF" w:rsidRPr="004B65BF" w:rsidRDefault="004B65BF" w:rsidP="004B65BF">
            <w:pPr>
              <w:suppressAutoHyphens/>
              <w:snapToGrid w:val="0"/>
              <w:spacing w:after="160" w:line="25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4B65B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22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4B65BF" w:rsidRPr="004B65BF" w:rsidRDefault="004B65BF" w:rsidP="004B65BF">
            <w:pPr>
              <w:suppressAutoHyphens/>
              <w:snapToGrid w:val="0"/>
              <w:spacing w:after="160" w:line="25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4B65BF" w:rsidRPr="004B65BF" w:rsidRDefault="004B65BF" w:rsidP="004B65BF">
            <w:pPr>
              <w:suppressAutoHyphens/>
              <w:snapToGrid w:val="0"/>
              <w:spacing w:after="160" w:line="25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4B65B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Л.р.№.4,5</w:t>
            </w:r>
          </w:p>
          <w:p w:rsidR="004B65BF" w:rsidRPr="004B65BF" w:rsidRDefault="004B65BF" w:rsidP="004B65BF">
            <w:pPr>
              <w:suppressAutoHyphens/>
              <w:snapToGrid w:val="0"/>
              <w:spacing w:after="160" w:line="25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4B65B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П.Р. № 1,2</w:t>
            </w:r>
          </w:p>
        </w:tc>
      </w:tr>
      <w:tr w:rsidR="004B65BF" w:rsidRPr="004B65BF" w:rsidTr="00072CB1"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4B65BF" w:rsidRPr="004B65BF" w:rsidRDefault="004B65BF" w:rsidP="004B65BF">
            <w:pPr>
              <w:suppressAutoHyphens/>
              <w:snapToGrid w:val="0"/>
              <w:spacing w:after="160" w:line="25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4B65B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4B65BF" w:rsidRPr="004B65BF" w:rsidRDefault="004B65BF" w:rsidP="004B65BF">
            <w:pPr>
              <w:suppressAutoHyphens/>
              <w:snapToGrid w:val="0"/>
              <w:spacing w:after="160" w:line="25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4B6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Раздел № 4 </w:t>
            </w:r>
            <w:r w:rsidRPr="004B65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Генетика человека </w:t>
            </w:r>
          </w:p>
        </w:tc>
        <w:tc>
          <w:tcPr>
            <w:tcW w:w="1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4B65BF" w:rsidRPr="004B65BF" w:rsidRDefault="004B65BF" w:rsidP="004B65BF">
            <w:pPr>
              <w:suppressAutoHyphens/>
              <w:snapToGrid w:val="0"/>
              <w:spacing w:after="160" w:line="25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4B65B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2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4B65BF" w:rsidRPr="004B65BF" w:rsidRDefault="004B65BF" w:rsidP="004B65BF">
            <w:pPr>
              <w:suppressAutoHyphens/>
              <w:snapToGrid w:val="0"/>
              <w:spacing w:after="160" w:line="25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4B65BF" w:rsidRPr="004B65BF" w:rsidRDefault="004B65BF" w:rsidP="004B65BF">
            <w:pPr>
              <w:suppressAutoHyphens/>
              <w:snapToGrid w:val="0"/>
              <w:spacing w:after="160" w:line="25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4B65B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П.р.№3</w:t>
            </w:r>
          </w:p>
        </w:tc>
      </w:tr>
      <w:tr w:rsidR="004B65BF" w:rsidRPr="004B65BF" w:rsidTr="00072CB1"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4B65BF" w:rsidRPr="004B65BF" w:rsidRDefault="004B65BF" w:rsidP="004B65BF">
            <w:pPr>
              <w:suppressAutoHyphens/>
              <w:snapToGrid w:val="0"/>
              <w:spacing w:after="160" w:line="25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4B65B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lastRenderedPageBreak/>
              <w:t>3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4B65BF" w:rsidRPr="004B65BF" w:rsidRDefault="004B65BF" w:rsidP="004B65BF">
            <w:pPr>
              <w:suppressAutoHyphens/>
              <w:snapToGrid w:val="0"/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Заключение</w:t>
            </w:r>
          </w:p>
        </w:tc>
        <w:tc>
          <w:tcPr>
            <w:tcW w:w="1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4B65BF" w:rsidRPr="004B65BF" w:rsidRDefault="004B65BF" w:rsidP="004B65BF">
            <w:pPr>
              <w:suppressAutoHyphens/>
              <w:snapToGrid w:val="0"/>
              <w:spacing w:after="160" w:line="25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4B65B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2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4B65BF" w:rsidRPr="004B65BF" w:rsidRDefault="004B65BF" w:rsidP="004B65BF">
            <w:pPr>
              <w:suppressAutoHyphens/>
              <w:snapToGrid w:val="0"/>
              <w:spacing w:after="160" w:line="25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4B65B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B65BF" w:rsidRPr="004B65BF" w:rsidRDefault="004B65BF" w:rsidP="004B65BF">
            <w:pPr>
              <w:suppressAutoHyphens/>
              <w:snapToGrid w:val="0"/>
              <w:spacing w:after="160" w:line="25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4B65BF" w:rsidRPr="004B65BF" w:rsidTr="00072CB1"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4B65BF" w:rsidRPr="004B65BF" w:rsidRDefault="004B65BF" w:rsidP="004B65BF">
            <w:pPr>
              <w:suppressAutoHyphens/>
              <w:snapToGrid w:val="0"/>
              <w:spacing w:after="160" w:line="256" w:lineRule="auto"/>
              <w:jc w:val="both"/>
              <w:rPr>
                <w:rFonts w:ascii="Calibri" w:eastAsia="Calibri" w:hAnsi="Calibri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4B65BF" w:rsidRPr="004B65BF" w:rsidRDefault="004B65BF" w:rsidP="004B65BF">
            <w:pPr>
              <w:suppressAutoHyphens/>
              <w:spacing w:after="160" w:line="256" w:lineRule="auto"/>
              <w:jc w:val="both"/>
              <w:rPr>
                <w:rFonts w:ascii="Calibri" w:eastAsia="Calibri" w:hAnsi="Calibri" w:cs="Times New Roman"/>
                <w:bCs/>
                <w:sz w:val="24"/>
                <w:szCs w:val="24"/>
                <w:lang w:eastAsia="zh-CN"/>
              </w:rPr>
            </w:pPr>
            <w:r w:rsidRPr="004B65BF">
              <w:rPr>
                <w:rFonts w:ascii="Calibri" w:eastAsia="Calibri" w:hAnsi="Calibri" w:cs="Times New Roman"/>
                <w:sz w:val="24"/>
                <w:szCs w:val="24"/>
                <w:lang w:eastAsia="zh-CN" w:bidi="ru-RU"/>
              </w:rPr>
              <w:t>Итого:</w:t>
            </w:r>
          </w:p>
        </w:tc>
        <w:tc>
          <w:tcPr>
            <w:tcW w:w="1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4B65BF" w:rsidRPr="004B65BF" w:rsidRDefault="004B65BF" w:rsidP="004B65BF">
            <w:pPr>
              <w:suppressAutoHyphens/>
              <w:snapToGrid w:val="0"/>
              <w:spacing w:after="160" w:line="256" w:lineRule="auto"/>
              <w:jc w:val="both"/>
              <w:rPr>
                <w:rFonts w:ascii="Calibri" w:eastAsia="Calibri" w:hAnsi="Calibri" w:cs="Times New Roman"/>
                <w:bCs/>
                <w:sz w:val="24"/>
                <w:szCs w:val="24"/>
                <w:lang w:eastAsia="zh-CN"/>
              </w:rPr>
            </w:pPr>
            <w:r w:rsidRPr="004B65BF">
              <w:rPr>
                <w:rFonts w:ascii="Calibri" w:eastAsia="Calibri" w:hAnsi="Calibri" w:cs="Times New Roman"/>
                <w:bCs/>
                <w:sz w:val="24"/>
                <w:szCs w:val="24"/>
                <w:lang w:eastAsia="zh-CN"/>
              </w:rPr>
              <w:t>35</w:t>
            </w:r>
          </w:p>
        </w:tc>
        <w:tc>
          <w:tcPr>
            <w:tcW w:w="22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4B65BF" w:rsidRPr="004B65BF" w:rsidRDefault="004B65BF" w:rsidP="004B65BF">
            <w:pPr>
              <w:suppressAutoHyphens/>
              <w:snapToGrid w:val="0"/>
              <w:spacing w:after="160" w:line="256" w:lineRule="auto"/>
              <w:jc w:val="both"/>
              <w:rPr>
                <w:rFonts w:ascii="Calibri" w:eastAsia="Calibri" w:hAnsi="Calibri" w:cs="Times New Roman"/>
                <w:bCs/>
                <w:sz w:val="24"/>
                <w:szCs w:val="24"/>
                <w:lang w:eastAsia="zh-CN"/>
              </w:rPr>
            </w:pPr>
            <w:r w:rsidRPr="004B65BF">
              <w:rPr>
                <w:rFonts w:ascii="Calibri" w:eastAsia="Calibri" w:hAnsi="Calibri" w:cs="Times New Roman"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4B65BF" w:rsidRPr="004B65BF" w:rsidRDefault="004B65BF" w:rsidP="004B65BF">
            <w:pPr>
              <w:suppressAutoHyphens/>
              <w:snapToGrid w:val="0"/>
              <w:spacing w:after="160" w:line="256" w:lineRule="auto"/>
              <w:jc w:val="both"/>
              <w:rPr>
                <w:rFonts w:ascii="Calibri" w:eastAsia="Calibri" w:hAnsi="Calibri" w:cs="Times New Roman"/>
                <w:bCs/>
                <w:sz w:val="24"/>
                <w:szCs w:val="24"/>
                <w:lang w:eastAsia="zh-CN"/>
              </w:rPr>
            </w:pPr>
            <w:r w:rsidRPr="004B65BF">
              <w:rPr>
                <w:rFonts w:ascii="Calibri" w:eastAsia="Calibri" w:hAnsi="Calibri" w:cs="Times New Roman"/>
                <w:bCs/>
                <w:sz w:val="24"/>
                <w:szCs w:val="24"/>
                <w:lang w:eastAsia="zh-CN"/>
              </w:rPr>
              <w:t xml:space="preserve"> Л.Р.-5 </w:t>
            </w:r>
          </w:p>
          <w:p w:rsidR="004B65BF" w:rsidRPr="004B65BF" w:rsidRDefault="004B65BF" w:rsidP="004B65BF">
            <w:pPr>
              <w:suppressAutoHyphens/>
              <w:snapToGrid w:val="0"/>
              <w:spacing w:after="160" w:line="256" w:lineRule="auto"/>
              <w:jc w:val="both"/>
              <w:rPr>
                <w:rFonts w:ascii="Calibri" w:eastAsia="Calibri" w:hAnsi="Calibri" w:cs="Times New Roman"/>
                <w:bCs/>
                <w:sz w:val="24"/>
                <w:szCs w:val="24"/>
                <w:lang w:eastAsia="zh-CN"/>
              </w:rPr>
            </w:pPr>
            <w:r w:rsidRPr="004B65BF">
              <w:rPr>
                <w:rFonts w:ascii="Calibri" w:eastAsia="Calibri" w:hAnsi="Calibri" w:cs="Times New Roman"/>
                <w:bCs/>
                <w:sz w:val="24"/>
                <w:szCs w:val="24"/>
                <w:lang w:eastAsia="zh-CN"/>
              </w:rPr>
              <w:t>П.Р.-3</w:t>
            </w:r>
          </w:p>
        </w:tc>
      </w:tr>
    </w:tbl>
    <w:p w:rsidR="004B65BF" w:rsidRPr="004B65BF" w:rsidRDefault="004B65BF" w:rsidP="004B65BF">
      <w:pPr>
        <w:suppressAutoHyphens/>
        <w:spacing w:after="16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 w:bidi="ru-RU"/>
        </w:rPr>
      </w:pPr>
    </w:p>
    <w:p w:rsidR="004B5992" w:rsidRDefault="004B5992" w:rsidP="004B65BF">
      <w:pPr>
        <w:suppressAutoHyphens/>
        <w:spacing w:after="16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B5992" w:rsidRDefault="004B5992" w:rsidP="004B65BF">
      <w:pPr>
        <w:suppressAutoHyphens/>
        <w:spacing w:after="16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B5992" w:rsidRDefault="004B5992" w:rsidP="004B65BF">
      <w:pPr>
        <w:suppressAutoHyphens/>
        <w:spacing w:after="16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B5992" w:rsidRDefault="004B5992" w:rsidP="004B65BF">
      <w:pPr>
        <w:suppressAutoHyphens/>
        <w:spacing w:after="16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B5992" w:rsidRDefault="004B5992" w:rsidP="004B65BF">
      <w:pPr>
        <w:suppressAutoHyphens/>
        <w:spacing w:after="16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B5992" w:rsidRDefault="004B5992" w:rsidP="004B65BF">
      <w:pPr>
        <w:suppressAutoHyphens/>
        <w:spacing w:after="16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B5992" w:rsidRDefault="004B5992" w:rsidP="004B65BF">
      <w:pPr>
        <w:suppressAutoHyphens/>
        <w:spacing w:after="16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B5992" w:rsidRDefault="004B5992" w:rsidP="004B65BF">
      <w:pPr>
        <w:suppressAutoHyphens/>
        <w:spacing w:after="16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B5992" w:rsidRDefault="004B5992" w:rsidP="004B65BF">
      <w:pPr>
        <w:suppressAutoHyphens/>
        <w:spacing w:after="16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B5992" w:rsidRDefault="004B5992" w:rsidP="004B65BF">
      <w:pPr>
        <w:suppressAutoHyphens/>
        <w:spacing w:after="16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B5992" w:rsidRDefault="004B5992" w:rsidP="004B65BF">
      <w:pPr>
        <w:suppressAutoHyphens/>
        <w:spacing w:after="16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B5992" w:rsidRDefault="004B5992" w:rsidP="004B65BF">
      <w:pPr>
        <w:suppressAutoHyphens/>
        <w:spacing w:after="16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B5992" w:rsidRDefault="004B5992" w:rsidP="004B65BF">
      <w:pPr>
        <w:suppressAutoHyphens/>
        <w:spacing w:after="16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B5992" w:rsidRDefault="004B5992" w:rsidP="004B65BF">
      <w:pPr>
        <w:suppressAutoHyphens/>
        <w:spacing w:after="16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B5992" w:rsidRDefault="004B5992" w:rsidP="004B65BF">
      <w:pPr>
        <w:suppressAutoHyphens/>
        <w:spacing w:after="16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B5992" w:rsidRDefault="004B5992" w:rsidP="004B65BF">
      <w:pPr>
        <w:suppressAutoHyphens/>
        <w:spacing w:after="16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B5992" w:rsidRDefault="004B5992" w:rsidP="004B65BF">
      <w:pPr>
        <w:suppressAutoHyphens/>
        <w:spacing w:after="16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B5992" w:rsidRDefault="004B5992" w:rsidP="004B65BF">
      <w:pPr>
        <w:suppressAutoHyphens/>
        <w:spacing w:after="16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B5992" w:rsidRDefault="004B5992" w:rsidP="004B65BF">
      <w:pPr>
        <w:suppressAutoHyphens/>
        <w:spacing w:after="16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B5992" w:rsidRDefault="004B5992" w:rsidP="004B65BF">
      <w:pPr>
        <w:suppressAutoHyphens/>
        <w:spacing w:after="16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B5992" w:rsidRDefault="004B5992" w:rsidP="004B65BF">
      <w:pPr>
        <w:suppressAutoHyphens/>
        <w:spacing w:after="16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B5992" w:rsidRDefault="004B5992" w:rsidP="004B65BF">
      <w:pPr>
        <w:suppressAutoHyphens/>
        <w:spacing w:after="16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B5992" w:rsidRDefault="004B5992" w:rsidP="004B65BF">
      <w:pPr>
        <w:suppressAutoHyphens/>
        <w:spacing w:after="16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B5992" w:rsidRDefault="004B5992" w:rsidP="004B65BF">
      <w:pPr>
        <w:suppressAutoHyphens/>
        <w:spacing w:after="16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B5992" w:rsidRDefault="004B5992" w:rsidP="004B65BF">
      <w:pPr>
        <w:suppressAutoHyphens/>
        <w:spacing w:after="16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B5992" w:rsidRDefault="004B5992" w:rsidP="004B65BF">
      <w:pPr>
        <w:suppressAutoHyphens/>
        <w:spacing w:after="16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B65BF" w:rsidRPr="004B65BF" w:rsidRDefault="004B65BF" w:rsidP="004B65BF">
      <w:pPr>
        <w:suppressAutoHyphens/>
        <w:spacing w:after="160" w:line="256" w:lineRule="auto"/>
        <w:jc w:val="center"/>
        <w:rPr>
          <w:rFonts w:ascii="Times New Roman" w:eastAsia="Calibri" w:hAnsi="Times New Roman" w:cs="Times New Roman"/>
          <w:sz w:val="24"/>
          <w:szCs w:val="24"/>
          <w:lang w:eastAsia="zh-CN" w:bidi="ru-RU"/>
        </w:rPr>
      </w:pPr>
      <w:r w:rsidRPr="004B65BF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Календарно – тематическое планирование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10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кл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tbl>
      <w:tblPr>
        <w:tblpPr w:leftFromText="180" w:rightFromText="180" w:bottomFromText="160" w:vertAnchor="text" w:horzAnchor="margin" w:tblpXSpec="center" w:tblpY="412"/>
        <w:tblW w:w="1049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670"/>
        <w:gridCol w:w="8828"/>
        <w:gridCol w:w="992"/>
      </w:tblGrid>
      <w:tr w:rsidR="004B65BF" w:rsidRPr="004B65BF" w:rsidTr="004B5992">
        <w:trPr>
          <w:trHeight w:val="695"/>
        </w:trPr>
        <w:tc>
          <w:tcPr>
            <w:tcW w:w="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4B65BF" w:rsidRPr="004B65BF" w:rsidRDefault="004B65BF" w:rsidP="004B65BF">
            <w:pPr>
              <w:suppressAutoHyphens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B65BF">
              <w:rPr>
                <w:rFonts w:ascii="Times New Roman" w:eastAsia="Calibri" w:hAnsi="Times New Roman" w:cs="Times New Roman"/>
                <w:sz w:val="24"/>
                <w:szCs w:val="24"/>
                <w:lang w:val="uk-UA" w:eastAsia="zh-CN" w:bidi="ru-RU"/>
              </w:rPr>
              <w:t>№</w:t>
            </w:r>
          </w:p>
          <w:p w:rsidR="004B65BF" w:rsidRPr="004B65BF" w:rsidRDefault="004B65BF" w:rsidP="004B65BF">
            <w:pPr>
              <w:suppressAutoHyphens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B65BF">
              <w:rPr>
                <w:rFonts w:ascii="Times New Roman" w:eastAsia="Calibri" w:hAnsi="Times New Roman" w:cs="Times New Roman"/>
                <w:sz w:val="24"/>
                <w:szCs w:val="24"/>
                <w:lang w:val="uk-UA" w:eastAsia="zh-CN" w:bidi="ru-RU"/>
              </w:rPr>
              <w:t>п/</w:t>
            </w:r>
            <w:proofErr w:type="spellStart"/>
            <w:r w:rsidRPr="004B65BF">
              <w:rPr>
                <w:rFonts w:ascii="Times New Roman" w:eastAsia="Calibri" w:hAnsi="Times New Roman" w:cs="Times New Roman"/>
                <w:sz w:val="24"/>
                <w:szCs w:val="24"/>
                <w:lang w:val="uk-UA" w:eastAsia="zh-CN" w:bidi="ru-RU"/>
              </w:rPr>
              <w:t>п</w:t>
            </w:r>
            <w:proofErr w:type="spellEnd"/>
          </w:p>
        </w:tc>
        <w:tc>
          <w:tcPr>
            <w:tcW w:w="8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4B65BF" w:rsidRPr="004B65BF" w:rsidRDefault="004B65BF" w:rsidP="004B65BF">
            <w:pPr>
              <w:suppressAutoHyphens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zh-CN" w:bidi="ru-RU"/>
              </w:rPr>
            </w:pPr>
          </w:p>
          <w:p w:rsidR="004B65BF" w:rsidRPr="004B65BF" w:rsidRDefault="004B65BF" w:rsidP="004B65BF">
            <w:pPr>
              <w:suppressAutoHyphens/>
              <w:spacing w:after="160"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4B65BF">
              <w:rPr>
                <w:rFonts w:ascii="Times New Roman" w:eastAsia="Calibri" w:hAnsi="Times New Roman" w:cs="Times New Roman"/>
                <w:sz w:val="24"/>
                <w:szCs w:val="24"/>
                <w:lang w:val="uk-UA" w:eastAsia="zh-CN" w:bidi="ru-RU"/>
              </w:rPr>
              <w:t xml:space="preserve">                                            Тема </w:t>
            </w:r>
            <w:proofErr w:type="spellStart"/>
            <w:r w:rsidRPr="004B65BF">
              <w:rPr>
                <w:rFonts w:ascii="Times New Roman" w:eastAsia="Calibri" w:hAnsi="Times New Roman" w:cs="Times New Roman"/>
                <w:sz w:val="24"/>
                <w:szCs w:val="24"/>
                <w:lang w:val="uk-UA" w:eastAsia="zh-CN" w:bidi="ru-RU"/>
              </w:rPr>
              <w:t>урока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B65BF" w:rsidRPr="004B65BF" w:rsidRDefault="004B65BF" w:rsidP="004B65BF">
            <w:pPr>
              <w:suppressAutoHyphens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zh-CN" w:bidi="ru-RU"/>
              </w:rPr>
            </w:pPr>
          </w:p>
          <w:p w:rsidR="004B65BF" w:rsidRPr="004B65BF" w:rsidRDefault="004B65BF" w:rsidP="004B65BF">
            <w:pPr>
              <w:suppressAutoHyphens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zh-CN" w:bidi="ru-RU"/>
              </w:rPr>
            </w:pPr>
            <w:r w:rsidRPr="004B65BF">
              <w:rPr>
                <w:rFonts w:ascii="Times New Roman" w:eastAsia="Calibri" w:hAnsi="Times New Roman" w:cs="Times New Roman"/>
                <w:sz w:val="24"/>
                <w:szCs w:val="24"/>
                <w:lang w:val="uk-UA" w:eastAsia="zh-CN" w:bidi="ru-RU"/>
              </w:rPr>
              <w:t xml:space="preserve">   </w:t>
            </w:r>
            <w:proofErr w:type="spellStart"/>
            <w:r w:rsidRPr="004B65BF">
              <w:rPr>
                <w:rFonts w:ascii="Times New Roman" w:eastAsia="Calibri" w:hAnsi="Times New Roman" w:cs="Times New Roman"/>
                <w:sz w:val="24"/>
                <w:szCs w:val="24"/>
                <w:lang w:val="uk-UA" w:eastAsia="zh-CN" w:bidi="ru-RU"/>
              </w:rPr>
              <w:t>Д.з</w:t>
            </w:r>
            <w:proofErr w:type="spellEnd"/>
            <w:r w:rsidRPr="004B65BF">
              <w:rPr>
                <w:rFonts w:ascii="Times New Roman" w:eastAsia="Calibri" w:hAnsi="Times New Roman" w:cs="Times New Roman"/>
                <w:sz w:val="24"/>
                <w:szCs w:val="24"/>
                <w:lang w:val="uk-UA" w:eastAsia="zh-CN" w:bidi="ru-RU"/>
              </w:rPr>
              <w:t>.</w:t>
            </w:r>
          </w:p>
        </w:tc>
      </w:tr>
      <w:tr w:rsidR="004B65BF" w:rsidRPr="004B65BF" w:rsidTr="004B5992">
        <w:trPr>
          <w:trHeight w:val="546"/>
        </w:trPr>
        <w:tc>
          <w:tcPr>
            <w:tcW w:w="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4B65BF" w:rsidRPr="004B65BF" w:rsidRDefault="004B65BF" w:rsidP="004B65BF">
            <w:pPr>
              <w:suppressAutoHyphens/>
              <w:spacing w:after="160"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4B65BF">
              <w:rPr>
                <w:rFonts w:ascii="Times New Roman" w:eastAsia="Calibri" w:hAnsi="Times New Roman" w:cs="Times New Roman"/>
                <w:sz w:val="24"/>
                <w:szCs w:val="24"/>
                <w:lang w:val="uk-UA" w:eastAsia="zh-CN" w:bidi="ru-RU"/>
              </w:rPr>
              <w:t>1.</w:t>
            </w:r>
          </w:p>
        </w:tc>
        <w:tc>
          <w:tcPr>
            <w:tcW w:w="8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4B65BF" w:rsidRPr="004B65BF" w:rsidRDefault="004B65BF" w:rsidP="004B65B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5BF">
              <w:rPr>
                <w:rFonts w:ascii="Times New Roman" w:eastAsia="Calibri" w:hAnsi="Times New Roman" w:cs="Times New Roman"/>
                <w:sz w:val="24"/>
                <w:szCs w:val="24"/>
              </w:rPr>
              <w:t>Биология - как наука. Краткая история развития биологии.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4B65BF" w:rsidRPr="004B65BF" w:rsidRDefault="004B65BF" w:rsidP="004B65BF">
            <w:pPr>
              <w:suppressAutoHyphens/>
              <w:snapToGrid w:val="0"/>
              <w:spacing w:after="160"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4B65BF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3F1ED"/>
              </w:rPr>
              <w:t>§1</w:t>
            </w:r>
          </w:p>
        </w:tc>
      </w:tr>
      <w:tr w:rsidR="004B65BF" w:rsidRPr="004B65BF" w:rsidTr="004B5992">
        <w:trPr>
          <w:trHeight w:val="70"/>
        </w:trPr>
        <w:tc>
          <w:tcPr>
            <w:tcW w:w="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4B65BF" w:rsidRPr="004B65BF" w:rsidRDefault="004B65BF" w:rsidP="004B65BF">
            <w:pPr>
              <w:suppressAutoHyphens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zh-CN" w:bidi="ru-RU"/>
              </w:rPr>
            </w:pPr>
            <w:r w:rsidRPr="004B65BF">
              <w:rPr>
                <w:rFonts w:ascii="Times New Roman" w:eastAsia="Calibri" w:hAnsi="Times New Roman" w:cs="Times New Roman"/>
                <w:sz w:val="24"/>
                <w:szCs w:val="24"/>
                <w:lang w:val="uk-UA" w:eastAsia="zh-CN" w:bidi="ru-RU"/>
              </w:rPr>
              <w:t>2</w:t>
            </w:r>
          </w:p>
        </w:tc>
        <w:tc>
          <w:tcPr>
            <w:tcW w:w="8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4B65BF" w:rsidRPr="004B65BF" w:rsidRDefault="004B65BF" w:rsidP="004B65B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5BF">
              <w:rPr>
                <w:rFonts w:ascii="Times New Roman" w:eastAsia="Calibri" w:hAnsi="Times New Roman" w:cs="Times New Roman"/>
                <w:sz w:val="24"/>
                <w:szCs w:val="24"/>
              </w:rPr>
              <w:t>Методы научного познания. Современная естественно - научная картина мира. Объект изучения биологии.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4B65BF" w:rsidRPr="004B65BF" w:rsidRDefault="004B65BF" w:rsidP="004B65B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5BF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3F1ED"/>
              </w:rPr>
              <w:t>§2,3</w:t>
            </w:r>
          </w:p>
        </w:tc>
      </w:tr>
      <w:tr w:rsidR="004B65BF" w:rsidRPr="004B65BF" w:rsidTr="004B5992">
        <w:trPr>
          <w:trHeight w:val="505"/>
        </w:trPr>
        <w:tc>
          <w:tcPr>
            <w:tcW w:w="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4B65BF" w:rsidRPr="004B65BF" w:rsidRDefault="004B65BF" w:rsidP="004B65BF">
            <w:pPr>
              <w:suppressAutoHyphens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zh-CN" w:bidi="ru-RU"/>
              </w:rPr>
            </w:pPr>
            <w:r w:rsidRPr="004B65BF">
              <w:rPr>
                <w:rFonts w:ascii="Times New Roman" w:eastAsia="Calibri" w:hAnsi="Times New Roman" w:cs="Times New Roman"/>
                <w:sz w:val="24"/>
                <w:szCs w:val="24"/>
                <w:lang w:val="uk-UA" w:eastAsia="zh-CN" w:bidi="ru-RU"/>
              </w:rPr>
              <w:t>3</w:t>
            </w:r>
          </w:p>
        </w:tc>
        <w:tc>
          <w:tcPr>
            <w:tcW w:w="8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4B65BF" w:rsidRPr="004B65BF" w:rsidRDefault="004B65BF" w:rsidP="004B65B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5BF">
              <w:rPr>
                <w:rFonts w:ascii="Times New Roman" w:eastAsia="Calibri" w:hAnsi="Times New Roman" w:cs="Times New Roman"/>
                <w:sz w:val="24"/>
                <w:szCs w:val="24"/>
              </w:rPr>
              <w:t>Сущность жизни и свойства живого. Уровни организации живой природы.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4B65BF" w:rsidRPr="004B65BF" w:rsidRDefault="004B65BF" w:rsidP="004B65B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5BF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3F1ED"/>
              </w:rPr>
              <w:t>§4</w:t>
            </w:r>
          </w:p>
        </w:tc>
      </w:tr>
      <w:tr w:rsidR="004B65BF" w:rsidRPr="004B65BF" w:rsidTr="004B5992">
        <w:trPr>
          <w:trHeight w:val="505"/>
        </w:trPr>
        <w:tc>
          <w:tcPr>
            <w:tcW w:w="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4B65BF" w:rsidRPr="004B65BF" w:rsidRDefault="004B65BF" w:rsidP="004B65BF">
            <w:pPr>
              <w:suppressAutoHyphens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zh-CN" w:bidi="ru-RU"/>
              </w:rPr>
            </w:pPr>
          </w:p>
        </w:tc>
        <w:tc>
          <w:tcPr>
            <w:tcW w:w="8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4B65BF" w:rsidRPr="004B65BF" w:rsidRDefault="004B65BF" w:rsidP="004B65BF">
            <w:pPr>
              <w:spacing w:after="16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B65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Раздел №1 Клетка (17 часов</w:t>
            </w:r>
            <w:proofErr w:type="gramStart"/>
            <w:r w:rsidRPr="004B65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B65BF" w:rsidRPr="004B65BF" w:rsidRDefault="004B65BF" w:rsidP="004B65B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B65BF" w:rsidRPr="004B65BF" w:rsidTr="004B5992">
        <w:trPr>
          <w:trHeight w:val="505"/>
        </w:trPr>
        <w:tc>
          <w:tcPr>
            <w:tcW w:w="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4B65BF" w:rsidRPr="004B65BF" w:rsidRDefault="004B65BF" w:rsidP="004B65BF">
            <w:pPr>
              <w:suppressAutoHyphens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zh-CN" w:bidi="ru-RU"/>
              </w:rPr>
            </w:pPr>
            <w:r w:rsidRPr="004B65BF">
              <w:rPr>
                <w:rFonts w:ascii="Times New Roman" w:eastAsia="Calibri" w:hAnsi="Times New Roman" w:cs="Times New Roman"/>
                <w:sz w:val="24"/>
                <w:szCs w:val="24"/>
                <w:lang w:val="uk-UA" w:eastAsia="zh-CN" w:bidi="ru-RU"/>
              </w:rPr>
              <w:t>4</w:t>
            </w:r>
          </w:p>
        </w:tc>
        <w:tc>
          <w:tcPr>
            <w:tcW w:w="8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4B65BF" w:rsidRPr="004B65BF" w:rsidRDefault="004B65BF" w:rsidP="004B65B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5BF">
              <w:rPr>
                <w:rFonts w:ascii="Times New Roman" w:eastAsia="Calibri" w:hAnsi="Times New Roman" w:cs="Times New Roman"/>
                <w:sz w:val="24"/>
                <w:szCs w:val="24"/>
              </w:rPr>
              <w:t>Клеточная теория. Особенности химического состава клетки.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4B65BF" w:rsidRPr="004B65BF" w:rsidRDefault="004B65BF" w:rsidP="004B65B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5BF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3F1ED"/>
              </w:rPr>
              <w:t>§5,6</w:t>
            </w:r>
          </w:p>
        </w:tc>
      </w:tr>
      <w:tr w:rsidR="004B65BF" w:rsidRPr="004B65BF" w:rsidTr="004B5992">
        <w:trPr>
          <w:trHeight w:val="505"/>
        </w:trPr>
        <w:tc>
          <w:tcPr>
            <w:tcW w:w="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4B65BF" w:rsidRPr="004B65BF" w:rsidRDefault="004B65BF" w:rsidP="004B65BF">
            <w:pPr>
              <w:suppressAutoHyphens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zh-CN" w:bidi="ru-RU"/>
              </w:rPr>
            </w:pPr>
            <w:r w:rsidRPr="004B65BF">
              <w:rPr>
                <w:rFonts w:ascii="Times New Roman" w:eastAsia="Calibri" w:hAnsi="Times New Roman" w:cs="Times New Roman"/>
                <w:sz w:val="24"/>
                <w:szCs w:val="24"/>
                <w:lang w:val="uk-UA" w:eastAsia="zh-CN" w:bidi="ru-RU"/>
              </w:rPr>
              <w:t>5</w:t>
            </w:r>
          </w:p>
        </w:tc>
        <w:tc>
          <w:tcPr>
            <w:tcW w:w="8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4B65BF" w:rsidRPr="004B65BF" w:rsidRDefault="004B65BF" w:rsidP="004B65B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5BF">
              <w:rPr>
                <w:rFonts w:ascii="Times New Roman" w:eastAsia="Calibri" w:hAnsi="Times New Roman" w:cs="Times New Roman"/>
                <w:sz w:val="24"/>
                <w:szCs w:val="24"/>
              </w:rPr>
              <w:t>Вода и минеральные вещества. Углеводы. Липиды.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4B65BF" w:rsidRPr="004B65BF" w:rsidRDefault="004B65BF" w:rsidP="004B65B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5BF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3F1ED"/>
              </w:rPr>
              <w:t>§7-10</w:t>
            </w:r>
          </w:p>
        </w:tc>
      </w:tr>
      <w:tr w:rsidR="004B65BF" w:rsidRPr="004B65BF" w:rsidTr="004B5992">
        <w:trPr>
          <w:trHeight w:val="505"/>
        </w:trPr>
        <w:tc>
          <w:tcPr>
            <w:tcW w:w="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4B65BF" w:rsidRPr="004B65BF" w:rsidRDefault="004B65BF" w:rsidP="004B65BF">
            <w:pPr>
              <w:suppressAutoHyphens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zh-CN" w:bidi="ru-RU"/>
              </w:rPr>
            </w:pPr>
            <w:r w:rsidRPr="004B65BF">
              <w:rPr>
                <w:rFonts w:ascii="Times New Roman" w:eastAsia="Calibri" w:hAnsi="Times New Roman" w:cs="Times New Roman"/>
                <w:sz w:val="24"/>
                <w:szCs w:val="24"/>
                <w:lang w:val="uk-UA" w:eastAsia="zh-CN" w:bidi="ru-RU"/>
              </w:rPr>
              <w:t>6</w:t>
            </w:r>
          </w:p>
        </w:tc>
        <w:tc>
          <w:tcPr>
            <w:tcW w:w="8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4B65BF" w:rsidRPr="004B65BF" w:rsidRDefault="004B65BF" w:rsidP="004B65B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5BF">
              <w:rPr>
                <w:rFonts w:ascii="Times New Roman" w:eastAsia="Calibri" w:hAnsi="Times New Roman" w:cs="Times New Roman"/>
                <w:sz w:val="24"/>
                <w:szCs w:val="24"/>
              </w:rPr>
              <w:t>Строение и функции белков.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4B65BF" w:rsidRPr="004B65BF" w:rsidRDefault="004B65BF" w:rsidP="004B65B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5BF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3F1ED"/>
              </w:rPr>
              <w:t>§11</w:t>
            </w:r>
          </w:p>
        </w:tc>
      </w:tr>
      <w:tr w:rsidR="004B65BF" w:rsidRPr="004B65BF" w:rsidTr="004B5992">
        <w:trPr>
          <w:trHeight w:val="505"/>
        </w:trPr>
        <w:tc>
          <w:tcPr>
            <w:tcW w:w="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4B65BF" w:rsidRPr="004B65BF" w:rsidRDefault="004B65BF" w:rsidP="004B65BF">
            <w:pPr>
              <w:suppressAutoHyphens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zh-CN" w:bidi="ru-RU"/>
              </w:rPr>
            </w:pPr>
            <w:r w:rsidRPr="004B65BF">
              <w:rPr>
                <w:rFonts w:ascii="Times New Roman" w:eastAsia="Calibri" w:hAnsi="Times New Roman" w:cs="Times New Roman"/>
                <w:sz w:val="24"/>
                <w:szCs w:val="24"/>
                <w:lang w:val="uk-UA" w:eastAsia="zh-CN" w:bidi="ru-RU"/>
              </w:rPr>
              <w:t>7</w:t>
            </w:r>
          </w:p>
        </w:tc>
        <w:tc>
          <w:tcPr>
            <w:tcW w:w="8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4B65BF" w:rsidRPr="004B65BF" w:rsidRDefault="004B65BF" w:rsidP="004B65B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5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Нуклеиновые </w:t>
            </w:r>
            <w:proofErr w:type="spellStart"/>
            <w:r w:rsidRPr="004B65BF">
              <w:rPr>
                <w:rFonts w:ascii="Times New Roman" w:eastAsia="Calibri" w:hAnsi="Times New Roman" w:cs="Times New Roman"/>
                <w:sz w:val="24"/>
                <w:szCs w:val="24"/>
              </w:rPr>
              <w:t>кислоты</w:t>
            </w:r>
            <w:proofErr w:type="gramStart"/>
            <w:r w:rsidRPr="004B65BF">
              <w:rPr>
                <w:rFonts w:ascii="Times New Roman" w:eastAsia="Calibri" w:hAnsi="Times New Roman" w:cs="Times New Roman"/>
                <w:sz w:val="24"/>
                <w:szCs w:val="24"/>
              </w:rPr>
              <w:t>.А</w:t>
            </w:r>
            <w:proofErr w:type="gramEnd"/>
            <w:r w:rsidRPr="004B65BF">
              <w:rPr>
                <w:rFonts w:ascii="Times New Roman" w:eastAsia="Calibri" w:hAnsi="Times New Roman" w:cs="Times New Roman"/>
                <w:sz w:val="24"/>
                <w:szCs w:val="24"/>
              </w:rPr>
              <w:t>ТФ</w:t>
            </w:r>
            <w:proofErr w:type="spellEnd"/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4B65BF" w:rsidRPr="004B65BF" w:rsidRDefault="004B65BF" w:rsidP="004B65B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5BF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3F1ED"/>
              </w:rPr>
              <w:t>§12,13</w:t>
            </w:r>
          </w:p>
        </w:tc>
      </w:tr>
      <w:tr w:rsidR="004B65BF" w:rsidRPr="004B65BF" w:rsidTr="004B5992">
        <w:trPr>
          <w:trHeight w:val="505"/>
        </w:trPr>
        <w:tc>
          <w:tcPr>
            <w:tcW w:w="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4B65BF" w:rsidRPr="004B65BF" w:rsidRDefault="004B65BF" w:rsidP="004B65BF">
            <w:pPr>
              <w:suppressAutoHyphens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zh-CN" w:bidi="ru-RU"/>
              </w:rPr>
            </w:pPr>
            <w:r w:rsidRPr="004B65BF">
              <w:rPr>
                <w:rFonts w:ascii="Times New Roman" w:eastAsia="Calibri" w:hAnsi="Times New Roman" w:cs="Times New Roman"/>
                <w:sz w:val="24"/>
                <w:szCs w:val="24"/>
                <w:lang w:val="uk-UA" w:eastAsia="zh-CN" w:bidi="ru-RU"/>
              </w:rPr>
              <w:t>8</w:t>
            </w:r>
          </w:p>
        </w:tc>
        <w:tc>
          <w:tcPr>
            <w:tcW w:w="8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4B65BF" w:rsidRPr="004B65BF" w:rsidRDefault="004B65BF" w:rsidP="004B65B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5BF">
              <w:rPr>
                <w:rFonts w:ascii="Times New Roman" w:eastAsia="Calibri" w:hAnsi="Times New Roman" w:cs="Times New Roman"/>
                <w:sz w:val="24"/>
                <w:szCs w:val="24"/>
              </w:rPr>
              <w:t>Строение клетки. Клеточная мембрана. Ядро.  Цитоплазма. Клеточный центр. Рибосомы.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4B65BF" w:rsidRPr="004B65BF" w:rsidRDefault="004B65BF" w:rsidP="004B65B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5BF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3F1ED"/>
              </w:rPr>
              <w:t>§14,15</w:t>
            </w:r>
          </w:p>
        </w:tc>
      </w:tr>
      <w:tr w:rsidR="004B65BF" w:rsidRPr="004B65BF" w:rsidTr="004B5992">
        <w:trPr>
          <w:trHeight w:val="505"/>
        </w:trPr>
        <w:tc>
          <w:tcPr>
            <w:tcW w:w="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4B65BF" w:rsidRPr="004B65BF" w:rsidRDefault="004B65BF" w:rsidP="004B65BF">
            <w:pPr>
              <w:suppressAutoHyphens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zh-CN" w:bidi="ru-RU"/>
              </w:rPr>
            </w:pPr>
            <w:r w:rsidRPr="004B65BF">
              <w:rPr>
                <w:rFonts w:ascii="Times New Roman" w:eastAsia="Calibri" w:hAnsi="Times New Roman" w:cs="Times New Roman"/>
                <w:sz w:val="24"/>
                <w:szCs w:val="24"/>
                <w:lang w:val="uk-UA" w:eastAsia="zh-CN" w:bidi="ru-RU"/>
              </w:rPr>
              <w:t>9</w:t>
            </w:r>
          </w:p>
        </w:tc>
        <w:tc>
          <w:tcPr>
            <w:tcW w:w="8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4B65BF" w:rsidRPr="004B65BF" w:rsidRDefault="004B65BF" w:rsidP="004B65B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5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Строение клетки. Эндоплазматическая сеть. Комплекс </w:t>
            </w:r>
            <w:proofErr w:type="spellStart"/>
            <w:r w:rsidRPr="004B65BF">
              <w:rPr>
                <w:rFonts w:ascii="Times New Roman" w:eastAsia="Calibri" w:hAnsi="Times New Roman" w:cs="Times New Roman"/>
                <w:sz w:val="24"/>
                <w:szCs w:val="24"/>
              </w:rPr>
              <w:t>Гольджи</w:t>
            </w:r>
            <w:proofErr w:type="spellEnd"/>
            <w:r w:rsidRPr="004B65BF">
              <w:rPr>
                <w:rFonts w:ascii="Times New Roman" w:eastAsia="Calibri" w:hAnsi="Times New Roman" w:cs="Times New Roman"/>
                <w:sz w:val="24"/>
                <w:szCs w:val="24"/>
              </w:rPr>
              <w:t>. Лизосомы. Клеточные включения. Митохондрии. Пластиды. Органы движения.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4B65BF" w:rsidRPr="004B65BF" w:rsidRDefault="004B65BF" w:rsidP="004B65B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5BF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3F1ED"/>
              </w:rPr>
              <w:t>§16,17</w:t>
            </w:r>
          </w:p>
        </w:tc>
      </w:tr>
      <w:tr w:rsidR="004B65BF" w:rsidRPr="004B65BF" w:rsidTr="004B5992">
        <w:trPr>
          <w:trHeight w:val="505"/>
        </w:trPr>
        <w:tc>
          <w:tcPr>
            <w:tcW w:w="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4B65BF" w:rsidRPr="004B65BF" w:rsidRDefault="004B65BF" w:rsidP="004B65BF">
            <w:pPr>
              <w:suppressAutoHyphens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zh-CN" w:bidi="ru-RU"/>
              </w:rPr>
            </w:pPr>
            <w:r w:rsidRPr="004B65BF">
              <w:rPr>
                <w:rFonts w:ascii="Times New Roman" w:eastAsia="Calibri" w:hAnsi="Times New Roman" w:cs="Times New Roman"/>
                <w:sz w:val="24"/>
                <w:szCs w:val="24"/>
                <w:lang w:val="uk-UA" w:eastAsia="zh-CN" w:bidi="ru-RU"/>
              </w:rPr>
              <w:t>10</w:t>
            </w:r>
          </w:p>
        </w:tc>
        <w:tc>
          <w:tcPr>
            <w:tcW w:w="8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4B65BF" w:rsidRPr="004B65BF" w:rsidRDefault="004B65BF" w:rsidP="004B65B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5BF">
              <w:rPr>
                <w:rFonts w:ascii="Times New Roman" w:eastAsia="Calibri" w:hAnsi="Times New Roman" w:cs="Times New Roman"/>
                <w:sz w:val="24"/>
                <w:szCs w:val="24"/>
              </w:rPr>
              <w:t>Сходство и различие в строении прокариот и эукариот.</w:t>
            </w:r>
          </w:p>
          <w:p w:rsidR="004B65BF" w:rsidRPr="004B65BF" w:rsidRDefault="004B65BF" w:rsidP="004B65B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5BF">
              <w:rPr>
                <w:rFonts w:ascii="Times New Roman" w:eastAsia="Calibri" w:hAnsi="Times New Roman" w:cs="Times New Roman"/>
                <w:sz w:val="24"/>
                <w:szCs w:val="24"/>
              </w:rPr>
              <w:t>Сходства и различия в строении клеток растений, животных и грибов.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4B65BF" w:rsidRPr="004B65BF" w:rsidRDefault="004B65BF" w:rsidP="004B65B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5BF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3F1ED"/>
              </w:rPr>
              <w:t>§18,19</w:t>
            </w:r>
          </w:p>
        </w:tc>
      </w:tr>
      <w:tr w:rsidR="004B65BF" w:rsidRPr="004B65BF" w:rsidTr="004B5992">
        <w:trPr>
          <w:trHeight w:val="505"/>
        </w:trPr>
        <w:tc>
          <w:tcPr>
            <w:tcW w:w="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4B65BF" w:rsidRPr="004B65BF" w:rsidRDefault="004B65BF" w:rsidP="004B65BF">
            <w:pPr>
              <w:suppressAutoHyphens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zh-CN" w:bidi="ru-RU"/>
              </w:rPr>
            </w:pPr>
            <w:r w:rsidRPr="004B65BF">
              <w:rPr>
                <w:rFonts w:ascii="Times New Roman" w:eastAsia="Calibri" w:hAnsi="Times New Roman" w:cs="Times New Roman"/>
                <w:sz w:val="24"/>
                <w:szCs w:val="24"/>
                <w:lang w:val="uk-UA" w:eastAsia="zh-CN" w:bidi="ru-RU"/>
              </w:rPr>
              <w:t>11</w:t>
            </w:r>
          </w:p>
        </w:tc>
        <w:tc>
          <w:tcPr>
            <w:tcW w:w="8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4B65BF" w:rsidRPr="004B65BF" w:rsidRDefault="004B65BF" w:rsidP="004B65B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5BF">
              <w:rPr>
                <w:rFonts w:ascii="Times New Roman" w:eastAsia="Calibri" w:hAnsi="Times New Roman" w:cs="Times New Roman"/>
                <w:sz w:val="24"/>
                <w:szCs w:val="24"/>
              </w:rPr>
              <w:t>Неклеточные формы жизни. Вирусы и бактериофаги.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4B65BF" w:rsidRPr="004B65BF" w:rsidRDefault="004B65BF" w:rsidP="004B65B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5BF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3F1ED"/>
              </w:rPr>
              <w:t>§20</w:t>
            </w:r>
          </w:p>
        </w:tc>
      </w:tr>
      <w:tr w:rsidR="004B65BF" w:rsidRPr="004B65BF" w:rsidTr="004B5992">
        <w:trPr>
          <w:trHeight w:val="505"/>
        </w:trPr>
        <w:tc>
          <w:tcPr>
            <w:tcW w:w="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4B65BF" w:rsidRPr="004B65BF" w:rsidRDefault="004B65BF" w:rsidP="004B65BF">
            <w:pPr>
              <w:suppressAutoHyphens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zh-CN" w:bidi="ru-RU"/>
              </w:rPr>
            </w:pPr>
            <w:r w:rsidRPr="004B65BF">
              <w:rPr>
                <w:rFonts w:ascii="Times New Roman" w:eastAsia="Calibri" w:hAnsi="Times New Roman" w:cs="Times New Roman"/>
                <w:sz w:val="24"/>
                <w:szCs w:val="24"/>
                <w:lang w:val="uk-UA" w:eastAsia="zh-CN" w:bidi="ru-RU"/>
              </w:rPr>
              <w:t>12</w:t>
            </w:r>
          </w:p>
        </w:tc>
        <w:tc>
          <w:tcPr>
            <w:tcW w:w="8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4B65BF" w:rsidRPr="004B65BF" w:rsidRDefault="004B65BF" w:rsidP="004B65B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5BF">
              <w:rPr>
                <w:rFonts w:ascii="Times New Roman" w:eastAsia="Calibri" w:hAnsi="Times New Roman" w:cs="Times New Roman"/>
                <w:sz w:val="24"/>
                <w:szCs w:val="24"/>
              </w:rPr>
              <w:t>Обмен веществ и энергии в клетке. Энергетический обмен веществ.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4B65BF" w:rsidRPr="004B65BF" w:rsidRDefault="004B65BF" w:rsidP="004B65B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5BF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3F1ED"/>
              </w:rPr>
              <w:t>§21,22</w:t>
            </w:r>
          </w:p>
        </w:tc>
      </w:tr>
      <w:tr w:rsidR="004B65BF" w:rsidRPr="004B65BF" w:rsidTr="004B5992">
        <w:trPr>
          <w:trHeight w:val="505"/>
        </w:trPr>
        <w:tc>
          <w:tcPr>
            <w:tcW w:w="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4B65BF" w:rsidRPr="004B65BF" w:rsidRDefault="004B65BF" w:rsidP="004B65BF">
            <w:pPr>
              <w:suppressAutoHyphens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zh-CN" w:bidi="ru-RU"/>
              </w:rPr>
            </w:pPr>
            <w:r w:rsidRPr="004B65BF">
              <w:rPr>
                <w:rFonts w:ascii="Times New Roman" w:eastAsia="Calibri" w:hAnsi="Times New Roman" w:cs="Times New Roman"/>
                <w:sz w:val="24"/>
                <w:szCs w:val="24"/>
                <w:lang w:val="uk-UA" w:eastAsia="zh-CN" w:bidi="ru-RU"/>
              </w:rPr>
              <w:t>13</w:t>
            </w:r>
          </w:p>
        </w:tc>
        <w:tc>
          <w:tcPr>
            <w:tcW w:w="8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4B65BF" w:rsidRPr="004B65BF" w:rsidRDefault="004B65BF" w:rsidP="004B65B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5BF">
              <w:rPr>
                <w:rFonts w:ascii="Times New Roman" w:eastAsia="Calibri" w:hAnsi="Times New Roman" w:cs="Times New Roman"/>
                <w:sz w:val="24"/>
                <w:szCs w:val="24"/>
              </w:rPr>
              <w:t>Питание клетки. Автотрофное питание. Фотосинтез.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4B65BF" w:rsidRPr="004B65BF" w:rsidRDefault="004B65BF" w:rsidP="004B65B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5BF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3F1ED"/>
              </w:rPr>
              <w:t>§23,24</w:t>
            </w:r>
          </w:p>
        </w:tc>
      </w:tr>
      <w:tr w:rsidR="004B65BF" w:rsidRPr="004B65BF" w:rsidTr="004B5992">
        <w:trPr>
          <w:trHeight w:val="505"/>
        </w:trPr>
        <w:tc>
          <w:tcPr>
            <w:tcW w:w="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4B65BF" w:rsidRPr="004B65BF" w:rsidRDefault="004B65BF" w:rsidP="004B65BF">
            <w:pPr>
              <w:suppressAutoHyphens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zh-CN" w:bidi="ru-RU"/>
              </w:rPr>
            </w:pPr>
            <w:r w:rsidRPr="004B65BF">
              <w:rPr>
                <w:rFonts w:ascii="Times New Roman" w:eastAsia="Calibri" w:hAnsi="Times New Roman" w:cs="Times New Roman"/>
                <w:sz w:val="24"/>
                <w:szCs w:val="24"/>
                <w:lang w:val="uk-UA" w:eastAsia="zh-CN" w:bidi="ru-RU"/>
              </w:rPr>
              <w:t>14</w:t>
            </w:r>
          </w:p>
        </w:tc>
        <w:tc>
          <w:tcPr>
            <w:tcW w:w="8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4B65BF" w:rsidRPr="004B65BF" w:rsidRDefault="004B65BF" w:rsidP="004B65B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5BF">
              <w:rPr>
                <w:rFonts w:ascii="Times New Roman" w:eastAsia="Calibri" w:hAnsi="Times New Roman" w:cs="Times New Roman"/>
                <w:sz w:val="24"/>
                <w:szCs w:val="24"/>
              </w:rPr>
              <w:t>Автотрофное питание. Хемосинтез.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4B65BF" w:rsidRPr="004B65BF" w:rsidRDefault="004B65BF" w:rsidP="004B65B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5BF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3F1ED"/>
              </w:rPr>
              <w:t>§25</w:t>
            </w:r>
          </w:p>
        </w:tc>
      </w:tr>
      <w:tr w:rsidR="004B65BF" w:rsidRPr="004B65BF" w:rsidTr="004B5992">
        <w:trPr>
          <w:trHeight w:val="505"/>
        </w:trPr>
        <w:tc>
          <w:tcPr>
            <w:tcW w:w="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4B65BF" w:rsidRPr="004B65BF" w:rsidRDefault="004B65BF" w:rsidP="004B65BF">
            <w:pPr>
              <w:suppressAutoHyphens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zh-CN" w:bidi="ru-RU"/>
              </w:rPr>
            </w:pPr>
            <w:r w:rsidRPr="004B65BF">
              <w:rPr>
                <w:rFonts w:ascii="Times New Roman" w:eastAsia="Calibri" w:hAnsi="Times New Roman" w:cs="Times New Roman"/>
                <w:sz w:val="24"/>
                <w:szCs w:val="24"/>
                <w:lang w:val="uk-UA" w:eastAsia="zh-CN" w:bidi="ru-RU"/>
              </w:rPr>
              <w:t>15</w:t>
            </w:r>
          </w:p>
        </w:tc>
        <w:tc>
          <w:tcPr>
            <w:tcW w:w="8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4B65BF" w:rsidRPr="004B65BF" w:rsidRDefault="004B65BF" w:rsidP="004B65B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5BF">
              <w:rPr>
                <w:rFonts w:ascii="Times New Roman" w:eastAsia="Calibri" w:hAnsi="Times New Roman" w:cs="Times New Roman"/>
                <w:sz w:val="24"/>
                <w:szCs w:val="24"/>
              </w:rPr>
              <w:t>Генетический код. Транскрипция.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4B65BF" w:rsidRPr="004B65BF" w:rsidRDefault="004B65BF" w:rsidP="004B65B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5BF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3F1ED"/>
              </w:rPr>
              <w:t>§26</w:t>
            </w:r>
          </w:p>
        </w:tc>
      </w:tr>
      <w:tr w:rsidR="004B65BF" w:rsidRPr="004B65BF" w:rsidTr="004B5992">
        <w:trPr>
          <w:trHeight w:val="505"/>
        </w:trPr>
        <w:tc>
          <w:tcPr>
            <w:tcW w:w="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4B65BF" w:rsidRPr="004B65BF" w:rsidRDefault="004B65BF" w:rsidP="004B65BF">
            <w:pPr>
              <w:suppressAutoHyphens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zh-CN" w:bidi="ru-RU"/>
              </w:rPr>
            </w:pPr>
            <w:r w:rsidRPr="004B65BF">
              <w:rPr>
                <w:rFonts w:ascii="Times New Roman" w:eastAsia="Calibri" w:hAnsi="Times New Roman" w:cs="Times New Roman"/>
                <w:sz w:val="24"/>
                <w:szCs w:val="24"/>
                <w:lang w:val="uk-UA" w:eastAsia="zh-CN" w:bidi="ru-RU"/>
              </w:rPr>
              <w:t>16</w:t>
            </w:r>
          </w:p>
        </w:tc>
        <w:tc>
          <w:tcPr>
            <w:tcW w:w="8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4B65BF" w:rsidRPr="004B65BF" w:rsidRDefault="004B65BF" w:rsidP="004B65B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5BF">
              <w:rPr>
                <w:rFonts w:ascii="Times New Roman" w:eastAsia="Calibri" w:hAnsi="Times New Roman" w:cs="Times New Roman"/>
                <w:sz w:val="24"/>
                <w:szCs w:val="24"/>
              </w:rPr>
              <w:t>Синтез белков в клетке.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4B65BF" w:rsidRPr="004B65BF" w:rsidRDefault="004B65BF" w:rsidP="004B65B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5BF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3F1ED"/>
              </w:rPr>
              <w:t>§26</w:t>
            </w:r>
          </w:p>
        </w:tc>
      </w:tr>
      <w:tr w:rsidR="004B65BF" w:rsidRPr="004B65BF" w:rsidTr="004B5992">
        <w:trPr>
          <w:trHeight w:val="505"/>
        </w:trPr>
        <w:tc>
          <w:tcPr>
            <w:tcW w:w="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4B65BF" w:rsidRPr="004B65BF" w:rsidRDefault="004B65BF" w:rsidP="004B65BF">
            <w:pPr>
              <w:suppressAutoHyphens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zh-CN" w:bidi="ru-RU"/>
              </w:rPr>
            </w:pPr>
            <w:r w:rsidRPr="004B65BF">
              <w:rPr>
                <w:rFonts w:ascii="Times New Roman" w:eastAsia="Calibri" w:hAnsi="Times New Roman" w:cs="Times New Roman"/>
                <w:sz w:val="24"/>
                <w:szCs w:val="24"/>
                <w:lang w:val="uk-UA" w:eastAsia="zh-CN" w:bidi="ru-RU"/>
              </w:rPr>
              <w:t>17</w:t>
            </w:r>
          </w:p>
        </w:tc>
        <w:tc>
          <w:tcPr>
            <w:tcW w:w="8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4B65BF" w:rsidRPr="004B65BF" w:rsidRDefault="004B65BF" w:rsidP="004B65B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5BF">
              <w:rPr>
                <w:rFonts w:ascii="Times New Roman" w:eastAsia="Calibri" w:hAnsi="Times New Roman" w:cs="Times New Roman"/>
                <w:sz w:val="24"/>
                <w:szCs w:val="24"/>
              </w:rPr>
              <w:t>Регуляция транскрипции и трансляции в клетке. Жизненный цикл клетки.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4B65BF" w:rsidRPr="004B65BF" w:rsidRDefault="004B65BF" w:rsidP="004B65B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5BF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3F1ED"/>
              </w:rPr>
              <w:t>§27,28</w:t>
            </w:r>
          </w:p>
        </w:tc>
      </w:tr>
      <w:tr w:rsidR="004B65BF" w:rsidRPr="004B65BF" w:rsidTr="004B5992">
        <w:trPr>
          <w:trHeight w:val="505"/>
        </w:trPr>
        <w:tc>
          <w:tcPr>
            <w:tcW w:w="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4B65BF" w:rsidRPr="004B65BF" w:rsidRDefault="004B65BF" w:rsidP="004B65BF">
            <w:pPr>
              <w:suppressAutoHyphens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zh-CN" w:bidi="ru-RU"/>
              </w:rPr>
            </w:pPr>
            <w:r w:rsidRPr="004B65BF">
              <w:rPr>
                <w:rFonts w:ascii="Times New Roman" w:eastAsia="Calibri" w:hAnsi="Times New Roman" w:cs="Times New Roman"/>
                <w:sz w:val="24"/>
                <w:szCs w:val="24"/>
                <w:lang w:val="uk-UA" w:eastAsia="zh-CN" w:bidi="ru-RU"/>
              </w:rPr>
              <w:t>18</w:t>
            </w:r>
          </w:p>
        </w:tc>
        <w:tc>
          <w:tcPr>
            <w:tcW w:w="8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4B65BF" w:rsidRPr="004B65BF" w:rsidRDefault="004B65BF" w:rsidP="004B65B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5BF">
              <w:rPr>
                <w:rFonts w:ascii="Times New Roman" w:eastAsia="Calibri" w:hAnsi="Times New Roman" w:cs="Times New Roman"/>
                <w:sz w:val="24"/>
                <w:szCs w:val="24"/>
              </w:rPr>
              <w:t>Митоз. Амитоз.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4B65BF" w:rsidRPr="004B65BF" w:rsidRDefault="004B65BF" w:rsidP="004B65B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5BF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3F1ED"/>
              </w:rPr>
              <w:t>§29</w:t>
            </w:r>
          </w:p>
        </w:tc>
      </w:tr>
      <w:tr w:rsidR="004B65BF" w:rsidRPr="004B65BF" w:rsidTr="004B5992">
        <w:trPr>
          <w:trHeight w:val="505"/>
        </w:trPr>
        <w:tc>
          <w:tcPr>
            <w:tcW w:w="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4B65BF" w:rsidRPr="004B65BF" w:rsidRDefault="004B65BF" w:rsidP="004B65BF">
            <w:pPr>
              <w:suppressAutoHyphens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zh-CN" w:bidi="ru-RU"/>
              </w:rPr>
            </w:pPr>
            <w:r w:rsidRPr="004B65BF">
              <w:rPr>
                <w:rFonts w:ascii="Times New Roman" w:eastAsia="Calibri" w:hAnsi="Times New Roman" w:cs="Times New Roman"/>
                <w:sz w:val="24"/>
                <w:szCs w:val="24"/>
                <w:lang w:val="uk-UA" w:eastAsia="zh-CN" w:bidi="ru-RU"/>
              </w:rPr>
              <w:t>19</w:t>
            </w:r>
          </w:p>
        </w:tc>
        <w:tc>
          <w:tcPr>
            <w:tcW w:w="8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4B65BF" w:rsidRPr="004B65BF" w:rsidRDefault="004B65BF" w:rsidP="004B65B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5BF">
              <w:rPr>
                <w:rFonts w:ascii="Times New Roman" w:eastAsia="Calibri" w:hAnsi="Times New Roman" w:cs="Times New Roman"/>
                <w:sz w:val="24"/>
                <w:szCs w:val="24"/>
              </w:rPr>
              <w:t>Мейоз.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4B65BF" w:rsidRPr="004B65BF" w:rsidRDefault="004B65BF" w:rsidP="004B65B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5BF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3F1ED"/>
              </w:rPr>
              <w:t>§30</w:t>
            </w:r>
          </w:p>
        </w:tc>
      </w:tr>
      <w:tr w:rsidR="004B65BF" w:rsidRPr="004B65BF" w:rsidTr="004B5992">
        <w:trPr>
          <w:trHeight w:val="505"/>
        </w:trPr>
        <w:tc>
          <w:tcPr>
            <w:tcW w:w="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4B65BF" w:rsidRPr="004B65BF" w:rsidRDefault="004B65BF" w:rsidP="004B65BF">
            <w:pPr>
              <w:suppressAutoHyphens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zh-CN" w:bidi="ru-RU"/>
              </w:rPr>
            </w:pPr>
            <w:r w:rsidRPr="004B65BF">
              <w:rPr>
                <w:rFonts w:ascii="Times New Roman" w:eastAsia="Calibri" w:hAnsi="Times New Roman" w:cs="Times New Roman"/>
                <w:sz w:val="24"/>
                <w:szCs w:val="24"/>
                <w:lang w:val="uk-UA" w:eastAsia="zh-CN" w:bidi="ru-RU"/>
              </w:rPr>
              <w:t>20</w:t>
            </w:r>
          </w:p>
        </w:tc>
        <w:tc>
          <w:tcPr>
            <w:tcW w:w="8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4B65BF" w:rsidRPr="004B65BF" w:rsidRDefault="004B65BF" w:rsidP="004B65B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5BF"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Тестирование № 1 по теме: « Клетка»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4B65BF" w:rsidRPr="004B65BF" w:rsidRDefault="004B65BF" w:rsidP="004B65B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5BF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3F1ED"/>
              </w:rPr>
              <w:t>§</w:t>
            </w:r>
          </w:p>
        </w:tc>
      </w:tr>
      <w:tr w:rsidR="004B65BF" w:rsidRPr="004B65BF" w:rsidTr="004B5992">
        <w:trPr>
          <w:trHeight w:val="505"/>
        </w:trPr>
        <w:tc>
          <w:tcPr>
            <w:tcW w:w="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4B65BF" w:rsidRPr="004B65BF" w:rsidRDefault="004B65BF" w:rsidP="004B65BF">
            <w:pPr>
              <w:suppressAutoHyphens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zh-CN" w:bidi="ru-RU"/>
              </w:rPr>
            </w:pPr>
          </w:p>
        </w:tc>
        <w:tc>
          <w:tcPr>
            <w:tcW w:w="8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4B65BF" w:rsidRPr="004B65BF" w:rsidRDefault="004B65BF" w:rsidP="004B65B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B65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Раздел № 2</w:t>
            </w:r>
            <w:r w:rsidRPr="004B65B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Размножение и индивидуальное развитие         организмов </w:t>
            </w:r>
            <w:proofErr w:type="gramStart"/>
            <w:r w:rsidRPr="004B65B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4B65B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4 часа )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B65BF" w:rsidRPr="004B65BF" w:rsidRDefault="004B65BF" w:rsidP="004B65B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B65BF" w:rsidRPr="004B65BF" w:rsidTr="004B5992">
        <w:trPr>
          <w:trHeight w:val="505"/>
        </w:trPr>
        <w:tc>
          <w:tcPr>
            <w:tcW w:w="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4B65BF" w:rsidRPr="004B65BF" w:rsidRDefault="004B65BF" w:rsidP="004B65BF">
            <w:pPr>
              <w:suppressAutoHyphens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zh-CN" w:bidi="ru-RU"/>
              </w:rPr>
            </w:pPr>
            <w:r w:rsidRPr="004B65BF">
              <w:rPr>
                <w:rFonts w:ascii="Times New Roman" w:eastAsia="Calibri" w:hAnsi="Times New Roman" w:cs="Times New Roman"/>
                <w:sz w:val="24"/>
                <w:szCs w:val="24"/>
                <w:lang w:val="uk-UA" w:eastAsia="zh-CN" w:bidi="ru-RU"/>
              </w:rPr>
              <w:t>21</w:t>
            </w:r>
          </w:p>
        </w:tc>
        <w:tc>
          <w:tcPr>
            <w:tcW w:w="8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4B65BF" w:rsidRPr="004B65BF" w:rsidRDefault="004B65BF" w:rsidP="004B65B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5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Формы размножения организмов. Бесполое размножение. Формы размножения </w:t>
            </w:r>
            <w:r w:rsidRPr="004B65B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организмов. Половое размножение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4B65BF" w:rsidRPr="004B65BF" w:rsidRDefault="004B65BF" w:rsidP="004B65B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5BF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3F1ED"/>
              </w:rPr>
              <w:lastRenderedPageBreak/>
              <w:t>§31,32</w:t>
            </w:r>
          </w:p>
        </w:tc>
      </w:tr>
      <w:tr w:rsidR="004B65BF" w:rsidRPr="004B65BF" w:rsidTr="004B5992">
        <w:trPr>
          <w:trHeight w:val="505"/>
        </w:trPr>
        <w:tc>
          <w:tcPr>
            <w:tcW w:w="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4B65BF" w:rsidRPr="004B65BF" w:rsidRDefault="004B65BF" w:rsidP="004B65BF">
            <w:pPr>
              <w:suppressAutoHyphens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zh-CN" w:bidi="ru-RU"/>
              </w:rPr>
            </w:pPr>
            <w:r w:rsidRPr="004B65BF">
              <w:rPr>
                <w:rFonts w:ascii="Times New Roman" w:eastAsia="Calibri" w:hAnsi="Times New Roman" w:cs="Times New Roman"/>
                <w:sz w:val="24"/>
                <w:szCs w:val="24"/>
                <w:lang w:val="uk-UA" w:eastAsia="zh-CN" w:bidi="ru-RU"/>
              </w:rPr>
              <w:lastRenderedPageBreak/>
              <w:t>22</w:t>
            </w:r>
          </w:p>
        </w:tc>
        <w:tc>
          <w:tcPr>
            <w:tcW w:w="8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4B65BF" w:rsidRPr="004B65BF" w:rsidRDefault="004B65BF" w:rsidP="004B65B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5BF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половых клеток. Оплодотворение.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4B65BF" w:rsidRPr="004B65BF" w:rsidRDefault="004B65BF" w:rsidP="004B65B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5BF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3F1ED"/>
              </w:rPr>
              <w:t>§33,34</w:t>
            </w:r>
          </w:p>
        </w:tc>
      </w:tr>
      <w:tr w:rsidR="004B65BF" w:rsidRPr="004B65BF" w:rsidTr="004B5992">
        <w:trPr>
          <w:trHeight w:val="505"/>
        </w:trPr>
        <w:tc>
          <w:tcPr>
            <w:tcW w:w="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4B65BF" w:rsidRPr="004B65BF" w:rsidRDefault="004B65BF" w:rsidP="004B65BF">
            <w:pPr>
              <w:suppressAutoHyphens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zh-CN" w:bidi="ru-RU"/>
              </w:rPr>
            </w:pPr>
            <w:r w:rsidRPr="004B65BF">
              <w:rPr>
                <w:rFonts w:ascii="Times New Roman" w:eastAsia="Calibri" w:hAnsi="Times New Roman" w:cs="Times New Roman"/>
                <w:sz w:val="24"/>
                <w:szCs w:val="24"/>
                <w:lang w:val="uk-UA" w:eastAsia="zh-CN" w:bidi="ru-RU"/>
              </w:rPr>
              <w:t>23</w:t>
            </w:r>
          </w:p>
        </w:tc>
        <w:tc>
          <w:tcPr>
            <w:tcW w:w="8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4B65BF" w:rsidRPr="004B65BF" w:rsidRDefault="004B65BF" w:rsidP="004B65B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5BF">
              <w:rPr>
                <w:rFonts w:ascii="Times New Roman" w:eastAsia="Calibri" w:hAnsi="Times New Roman" w:cs="Times New Roman"/>
                <w:sz w:val="24"/>
                <w:szCs w:val="24"/>
              </w:rPr>
              <w:t>Онтогенез - индивидуальное развитие организма.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4B65BF" w:rsidRPr="004B65BF" w:rsidRDefault="004B65BF" w:rsidP="004B65B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5BF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3F1ED"/>
              </w:rPr>
              <w:t>§35</w:t>
            </w:r>
          </w:p>
        </w:tc>
      </w:tr>
      <w:tr w:rsidR="004B65BF" w:rsidRPr="004B65BF" w:rsidTr="004B5992">
        <w:trPr>
          <w:trHeight w:val="505"/>
        </w:trPr>
        <w:tc>
          <w:tcPr>
            <w:tcW w:w="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4B65BF" w:rsidRPr="004B65BF" w:rsidRDefault="004B65BF" w:rsidP="004B65BF">
            <w:pPr>
              <w:suppressAutoHyphens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zh-CN" w:bidi="ru-RU"/>
              </w:rPr>
            </w:pPr>
            <w:r w:rsidRPr="004B65BF">
              <w:rPr>
                <w:rFonts w:ascii="Times New Roman" w:eastAsia="Calibri" w:hAnsi="Times New Roman" w:cs="Times New Roman"/>
                <w:sz w:val="24"/>
                <w:szCs w:val="24"/>
                <w:lang w:val="uk-UA" w:eastAsia="zh-CN" w:bidi="ru-RU"/>
              </w:rPr>
              <w:t>24</w:t>
            </w:r>
          </w:p>
        </w:tc>
        <w:tc>
          <w:tcPr>
            <w:tcW w:w="8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4B65BF" w:rsidRPr="004B65BF" w:rsidRDefault="004B65BF" w:rsidP="004B65B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5BF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Индивидуальное развитие организма. Эмбриональный период. Индивидуальное развитие организма. Постэмбриональный период.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4B65BF" w:rsidRPr="004B65BF" w:rsidRDefault="004B65BF" w:rsidP="004B65B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5BF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3F1ED"/>
              </w:rPr>
              <w:t>§36,37</w:t>
            </w:r>
          </w:p>
        </w:tc>
      </w:tr>
      <w:tr w:rsidR="004B65BF" w:rsidRPr="004B65BF" w:rsidTr="004B5992">
        <w:trPr>
          <w:trHeight w:val="505"/>
        </w:trPr>
        <w:tc>
          <w:tcPr>
            <w:tcW w:w="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4B65BF" w:rsidRPr="004B65BF" w:rsidRDefault="004B65BF" w:rsidP="004B65BF">
            <w:pPr>
              <w:suppressAutoHyphens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zh-CN" w:bidi="ru-RU"/>
              </w:rPr>
            </w:pPr>
          </w:p>
        </w:tc>
        <w:tc>
          <w:tcPr>
            <w:tcW w:w="8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4B65BF" w:rsidRPr="004B65BF" w:rsidRDefault="004B65BF" w:rsidP="004B65B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Раздел « № 3 Основы генетики </w:t>
            </w:r>
            <w:proofErr w:type="gramStart"/>
            <w:r w:rsidRPr="004B6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4B6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часов )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B65BF" w:rsidRPr="004B65BF" w:rsidRDefault="004B65BF" w:rsidP="004B65B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B65BF" w:rsidRPr="004B65BF" w:rsidTr="004B5992">
        <w:trPr>
          <w:trHeight w:val="505"/>
        </w:trPr>
        <w:tc>
          <w:tcPr>
            <w:tcW w:w="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4B65BF" w:rsidRPr="004B65BF" w:rsidRDefault="004B65BF" w:rsidP="004B65BF">
            <w:pPr>
              <w:suppressAutoHyphens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zh-CN" w:bidi="ru-RU"/>
              </w:rPr>
            </w:pPr>
            <w:r w:rsidRPr="004B65BF">
              <w:rPr>
                <w:rFonts w:ascii="Times New Roman" w:eastAsia="Calibri" w:hAnsi="Times New Roman" w:cs="Times New Roman"/>
                <w:sz w:val="24"/>
                <w:szCs w:val="24"/>
                <w:lang w:val="uk-UA" w:eastAsia="zh-CN" w:bidi="ru-RU"/>
              </w:rPr>
              <w:t>25</w:t>
            </w:r>
          </w:p>
        </w:tc>
        <w:tc>
          <w:tcPr>
            <w:tcW w:w="8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4B65BF" w:rsidRPr="004B65BF" w:rsidRDefault="004B65BF" w:rsidP="004B65B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5BF">
              <w:rPr>
                <w:rFonts w:ascii="Times New Roman" w:eastAsia="Calibri" w:hAnsi="Times New Roman" w:cs="Times New Roman"/>
                <w:sz w:val="24"/>
                <w:szCs w:val="24"/>
              </w:rPr>
              <w:t>История развития генетики. Гибридологический метод.  Закономерности наследования. Моногибридное скрещивание.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4B65BF" w:rsidRPr="004B65BF" w:rsidRDefault="004B65BF" w:rsidP="004B65B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5BF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3F1ED"/>
              </w:rPr>
              <w:t>§38,39</w:t>
            </w:r>
          </w:p>
        </w:tc>
      </w:tr>
      <w:tr w:rsidR="004B65BF" w:rsidRPr="004B65BF" w:rsidTr="004B5992">
        <w:trPr>
          <w:trHeight w:val="505"/>
        </w:trPr>
        <w:tc>
          <w:tcPr>
            <w:tcW w:w="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4B65BF" w:rsidRPr="004B65BF" w:rsidRDefault="004B65BF" w:rsidP="004B65BF">
            <w:pPr>
              <w:suppressAutoHyphens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zh-CN" w:bidi="ru-RU"/>
              </w:rPr>
            </w:pPr>
            <w:r w:rsidRPr="004B65BF">
              <w:rPr>
                <w:rFonts w:ascii="Times New Roman" w:eastAsia="Calibri" w:hAnsi="Times New Roman" w:cs="Times New Roman"/>
                <w:sz w:val="24"/>
                <w:szCs w:val="24"/>
                <w:lang w:val="uk-UA" w:eastAsia="zh-CN" w:bidi="ru-RU"/>
              </w:rPr>
              <w:t>26</w:t>
            </w:r>
          </w:p>
        </w:tc>
        <w:tc>
          <w:tcPr>
            <w:tcW w:w="8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4B65BF" w:rsidRPr="004B65BF" w:rsidRDefault="004B65BF" w:rsidP="004B65B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5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Множественные аллели. Анализирующее скрещивание. </w:t>
            </w:r>
            <w:proofErr w:type="spellStart"/>
            <w:r w:rsidRPr="004B65BF">
              <w:rPr>
                <w:rFonts w:ascii="Times New Roman" w:eastAsia="Calibri" w:hAnsi="Times New Roman" w:cs="Times New Roman"/>
                <w:sz w:val="24"/>
                <w:szCs w:val="24"/>
              </w:rPr>
              <w:t>Дигибридное</w:t>
            </w:r>
            <w:proofErr w:type="spellEnd"/>
            <w:r w:rsidRPr="004B65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скрещивание. Закон независимого наследования признаков.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4B65BF" w:rsidRPr="004B65BF" w:rsidRDefault="004B65BF" w:rsidP="004B65B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5BF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3F1ED"/>
              </w:rPr>
              <w:t>§40,41</w:t>
            </w:r>
          </w:p>
        </w:tc>
      </w:tr>
      <w:tr w:rsidR="004B65BF" w:rsidRPr="004B65BF" w:rsidTr="004B5992">
        <w:trPr>
          <w:trHeight w:val="505"/>
        </w:trPr>
        <w:tc>
          <w:tcPr>
            <w:tcW w:w="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4B65BF" w:rsidRPr="004B65BF" w:rsidRDefault="004B65BF" w:rsidP="004B65BF">
            <w:pPr>
              <w:suppressAutoHyphens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zh-CN" w:bidi="ru-RU"/>
              </w:rPr>
            </w:pPr>
            <w:r w:rsidRPr="004B65BF">
              <w:rPr>
                <w:rFonts w:ascii="Times New Roman" w:eastAsia="Calibri" w:hAnsi="Times New Roman" w:cs="Times New Roman"/>
                <w:sz w:val="24"/>
                <w:szCs w:val="24"/>
                <w:lang w:val="uk-UA" w:eastAsia="zh-CN" w:bidi="ru-RU"/>
              </w:rPr>
              <w:t>27</w:t>
            </w:r>
          </w:p>
        </w:tc>
        <w:tc>
          <w:tcPr>
            <w:tcW w:w="8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4B65BF" w:rsidRPr="004B65BF" w:rsidRDefault="004B65BF" w:rsidP="004B65B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5BF">
              <w:rPr>
                <w:rFonts w:ascii="Times New Roman" w:eastAsia="Calibri" w:hAnsi="Times New Roman" w:cs="Times New Roman"/>
                <w:sz w:val="24"/>
                <w:szCs w:val="24"/>
              </w:rPr>
              <w:t>Хромосомная теория наследственности. Взаимодействие неаллельных генов.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4B65BF" w:rsidRPr="004B65BF" w:rsidRDefault="004B65BF" w:rsidP="004B65B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5BF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3F1ED"/>
              </w:rPr>
              <w:t>§42,43</w:t>
            </w:r>
          </w:p>
        </w:tc>
      </w:tr>
      <w:tr w:rsidR="004B65BF" w:rsidRPr="004B65BF" w:rsidTr="004B5992">
        <w:trPr>
          <w:trHeight w:val="505"/>
        </w:trPr>
        <w:tc>
          <w:tcPr>
            <w:tcW w:w="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4B65BF" w:rsidRPr="004B65BF" w:rsidRDefault="004B65BF" w:rsidP="004B65BF">
            <w:pPr>
              <w:suppressAutoHyphens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zh-CN" w:bidi="ru-RU"/>
              </w:rPr>
            </w:pPr>
            <w:r w:rsidRPr="004B65BF">
              <w:rPr>
                <w:rFonts w:ascii="Times New Roman" w:eastAsia="Calibri" w:hAnsi="Times New Roman" w:cs="Times New Roman"/>
                <w:sz w:val="24"/>
                <w:szCs w:val="24"/>
                <w:lang w:val="uk-UA" w:eastAsia="zh-CN" w:bidi="ru-RU"/>
              </w:rPr>
              <w:t>28</w:t>
            </w:r>
          </w:p>
        </w:tc>
        <w:tc>
          <w:tcPr>
            <w:tcW w:w="8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4B65BF" w:rsidRPr="004B65BF" w:rsidRDefault="004B65BF" w:rsidP="004B65B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4B65BF">
              <w:rPr>
                <w:rFonts w:ascii="Times New Roman" w:eastAsia="Calibri" w:hAnsi="Times New Roman" w:cs="Times New Roman"/>
                <w:sz w:val="24"/>
                <w:szCs w:val="24"/>
              </w:rPr>
              <w:t>Цитоплазматическая наследственность Генетическое определение пола.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4B65BF" w:rsidRPr="004B65BF" w:rsidRDefault="004B65BF" w:rsidP="004B65B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5BF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3F1ED"/>
              </w:rPr>
              <w:t>§44,45</w:t>
            </w:r>
          </w:p>
        </w:tc>
      </w:tr>
      <w:tr w:rsidR="004B65BF" w:rsidRPr="004B65BF" w:rsidTr="004B5992">
        <w:trPr>
          <w:trHeight w:val="505"/>
        </w:trPr>
        <w:tc>
          <w:tcPr>
            <w:tcW w:w="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4B65BF" w:rsidRPr="004B65BF" w:rsidRDefault="004B65BF" w:rsidP="004B65BF">
            <w:pPr>
              <w:suppressAutoHyphens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zh-CN" w:bidi="ru-RU"/>
              </w:rPr>
            </w:pPr>
            <w:r w:rsidRPr="004B65BF">
              <w:rPr>
                <w:rFonts w:ascii="Times New Roman" w:eastAsia="Calibri" w:hAnsi="Times New Roman" w:cs="Times New Roman"/>
                <w:sz w:val="24"/>
                <w:szCs w:val="24"/>
                <w:lang w:val="uk-UA" w:eastAsia="zh-CN" w:bidi="ru-RU"/>
              </w:rPr>
              <w:t>29</w:t>
            </w:r>
          </w:p>
        </w:tc>
        <w:tc>
          <w:tcPr>
            <w:tcW w:w="8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4B65BF" w:rsidRPr="004B65BF" w:rsidRDefault="004B65BF" w:rsidP="004B65B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5BF">
              <w:rPr>
                <w:rFonts w:ascii="Times New Roman" w:eastAsia="Calibri" w:hAnsi="Times New Roman" w:cs="Times New Roman"/>
                <w:sz w:val="24"/>
                <w:szCs w:val="24"/>
              </w:rPr>
              <w:t>Изменчивость. Мутации.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4B65BF" w:rsidRPr="004B65BF" w:rsidRDefault="004B65BF" w:rsidP="004B65B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5BF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3F1ED"/>
              </w:rPr>
              <w:t>§46,47</w:t>
            </w:r>
          </w:p>
        </w:tc>
      </w:tr>
      <w:tr w:rsidR="004B65BF" w:rsidRPr="004B65BF" w:rsidTr="004B5992">
        <w:trPr>
          <w:trHeight w:val="505"/>
        </w:trPr>
        <w:tc>
          <w:tcPr>
            <w:tcW w:w="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4B65BF" w:rsidRPr="004B65BF" w:rsidRDefault="004B65BF" w:rsidP="004B65BF">
            <w:pPr>
              <w:suppressAutoHyphens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zh-CN" w:bidi="ru-RU"/>
              </w:rPr>
            </w:pPr>
            <w:r w:rsidRPr="004B65BF">
              <w:rPr>
                <w:rFonts w:ascii="Times New Roman" w:eastAsia="Calibri" w:hAnsi="Times New Roman" w:cs="Times New Roman"/>
                <w:sz w:val="24"/>
                <w:szCs w:val="24"/>
                <w:lang w:val="uk-UA" w:eastAsia="zh-CN" w:bidi="ru-RU"/>
              </w:rPr>
              <w:t>30</w:t>
            </w:r>
          </w:p>
        </w:tc>
        <w:tc>
          <w:tcPr>
            <w:tcW w:w="8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4B65BF" w:rsidRPr="004B65BF" w:rsidRDefault="004B65BF" w:rsidP="004B65B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5BF">
              <w:rPr>
                <w:rFonts w:ascii="Times New Roman" w:eastAsia="Calibri" w:hAnsi="Times New Roman" w:cs="Times New Roman"/>
                <w:sz w:val="24"/>
                <w:szCs w:val="24"/>
              </w:rPr>
              <w:t>Причины мутаций. Соматические и генеративные мутации.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4B65BF" w:rsidRPr="004B65BF" w:rsidRDefault="004B65BF" w:rsidP="004B65B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5BF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3F1ED"/>
              </w:rPr>
              <w:t>§48</w:t>
            </w:r>
          </w:p>
        </w:tc>
      </w:tr>
      <w:tr w:rsidR="004B65BF" w:rsidRPr="004B65BF" w:rsidTr="004B5992">
        <w:trPr>
          <w:trHeight w:val="505"/>
        </w:trPr>
        <w:tc>
          <w:tcPr>
            <w:tcW w:w="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4B65BF" w:rsidRPr="004B65BF" w:rsidRDefault="004B65BF" w:rsidP="004B65BF">
            <w:pPr>
              <w:suppressAutoHyphens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zh-CN" w:bidi="ru-RU"/>
              </w:rPr>
            </w:pPr>
            <w:r w:rsidRPr="004B65BF">
              <w:rPr>
                <w:rFonts w:ascii="Times New Roman" w:eastAsia="Calibri" w:hAnsi="Times New Roman" w:cs="Times New Roman"/>
                <w:sz w:val="24"/>
                <w:szCs w:val="24"/>
                <w:lang w:val="uk-UA" w:eastAsia="zh-CN" w:bidi="ru-RU"/>
              </w:rPr>
              <w:t>31</w:t>
            </w:r>
          </w:p>
        </w:tc>
        <w:tc>
          <w:tcPr>
            <w:tcW w:w="8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4B65BF" w:rsidRPr="004B65BF" w:rsidRDefault="004B65BF" w:rsidP="004B65B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5BF"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Тестирование № 2 по теме: «</w:t>
            </w:r>
            <w:r w:rsidRPr="004B65B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Размножение и индивидуальное развитие         организмов.</w:t>
            </w:r>
            <w:r w:rsidRPr="004B6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Основы генетики»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B65BF" w:rsidRPr="004B65BF" w:rsidRDefault="004B65BF" w:rsidP="004B65BF">
            <w:pPr>
              <w:spacing w:after="160" w:line="256" w:lineRule="auto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3F1ED"/>
              </w:rPr>
            </w:pPr>
          </w:p>
        </w:tc>
      </w:tr>
      <w:tr w:rsidR="004B65BF" w:rsidRPr="004B65BF" w:rsidTr="004B5992">
        <w:trPr>
          <w:trHeight w:val="505"/>
        </w:trPr>
        <w:tc>
          <w:tcPr>
            <w:tcW w:w="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4B65BF" w:rsidRPr="004B65BF" w:rsidRDefault="004B65BF" w:rsidP="004B65BF">
            <w:pPr>
              <w:suppressAutoHyphens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zh-CN" w:bidi="ru-RU"/>
              </w:rPr>
            </w:pPr>
          </w:p>
        </w:tc>
        <w:tc>
          <w:tcPr>
            <w:tcW w:w="8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4B65BF" w:rsidRPr="004B65BF" w:rsidRDefault="004B65BF" w:rsidP="004B65BF">
            <w:pPr>
              <w:spacing w:after="16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B65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</w:t>
            </w:r>
            <w:r w:rsidRPr="004B65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Раздел № 4 Генетика человека </w:t>
            </w:r>
            <w:proofErr w:type="gramStart"/>
            <w:r w:rsidRPr="004B65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4B65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2часа )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B65BF" w:rsidRPr="004B65BF" w:rsidRDefault="004B65BF" w:rsidP="004B65B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B65BF" w:rsidRPr="004B65BF" w:rsidTr="004B5992">
        <w:trPr>
          <w:trHeight w:val="505"/>
        </w:trPr>
        <w:tc>
          <w:tcPr>
            <w:tcW w:w="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4B65BF" w:rsidRPr="004B65BF" w:rsidRDefault="004B65BF" w:rsidP="004B65BF">
            <w:pPr>
              <w:suppressAutoHyphens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zh-CN" w:bidi="ru-RU"/>
              </w:rPr>
            </w:pPr>
            <w:r w:rsidRPr="004B65BF">
              <w:rPr>
                <w:rFonts w:ascii="Times New Roman" w:eastAsia="Calibri" w:hAnsi="Times New Roman" w:cs="Times New Roman"/>
                <w:sz w:val="24"/>
                <w:szCs w:val="24"/>
                <w:lang w:val="uk-UA" w:eastAsia="zh-CN" w:bidi="ru-RU"/>
              </w:rPr>
              <w:t>32</w:t>
            </w:r>
          </w:p>
        </w:tc>
        <w:tc>
          <w:tcPr>
            <w:tcW w:w="8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4B65BF" w:rsidRPr="004B65BF" w:rsidRDefault="004B65BF" w:rsidP="004B65B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5BF">
              <w:rPr>
                <w:rFonts w:ascii="Times New Roman" w:eastAsia="Calibri" w:hAnsi="Times New Roman" w:cs="Times New Roman"/>
                <w:sz w:val="24"/>
                <w:szCs w:val="24"/>
              </w:rPr>
              <w:t>Методы исследования генетики человека. Генетика и здоровье.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4B65BF" w:rsidRPr="004B65BF" w:rsidRDefault="004B65BF" w:rsidP="004B65B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5BF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3F1ED"/>
              </w:rPr>
              <w:t>§49,50</w:t>
            </w:r>
          </w:p>
        </w:tc>
      </w:tr>
      <w:tr w:rsidR="004B65BF" w:rsidRPr="004B65BF" w:rsidTr="004B5992">
        <w:trPr>
          <w:trHeight w:val="505"/>
        </w:trPr>
        <w:tc>
          <w:tcPr>
            <w:tcW w:w="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4B65BF" w:rsidRPr="004B65BF" w:rsidRDefault="004B65BF" w:rsidP="004B65BF">
            <w:pPr>
              <w:suppressAutoHyphens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zh-CN" w:bidi="ru-RU"/>
              </w:rPr>
            </w:pPr>
            <w:r w:rsidRPr="004B65BF">
              <w:rPr>
                <w:rFonts w:ascii="Times New Roman" w:eastAsia="Calibri" w:hAnsi="Times New Roman" w:cs="Times New Roman"/>
                <w:sz w:val="24"/>
                <w:szCs w:val="24"/>
                <w:lang w:val="uk-UA" w:eastAsia="zh-CN" w:bidi="ru-RU"/>
              </w:rPr>
              <w:t>33</w:t>
            </w:r>
          </w:p>
        </w:tc>
        <w:tc>
          <w:tcPr>
            <w:tcW w:w="8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4B65BF" w:rsidRPr="004B65BF" w:rsidRDefault="004B65BF" w:rsidP="004B65B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5BF">
              <w:rPr>
                <w:rFonts w:ascii="Times New Roman" w:eastAsia="Calibri" w:hAnsi="Times New Roman" w:cs="Times New Roman"/>
                <w:sz w:val="24"/>
                <w:szCs w:val="24"/>
              </w:rPr>
              <w:t>Проблемы генетической безопасности.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4B65BF" w:rsidRPr="004B65BF" w:rsidRDefault="004B65BF" w:rsidP="004B65B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5BF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3F1ED"/>
              </w:rPr>
              <w:t>§51</w:t>
            </w:r>
          </w:p>
        </w:tc>
      </w:tr>
      <w:tr w:rsidR="004B65BF" w:rsidRPr="004B65BF" w:rsidTr="004B5992">
        <w:trPr>
          <w:trHeight w:val="505"/>
        </w:trPr>
        <w:tc>
          <w:tcPr>
            <w:tcW w:w="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4B65BF" w:rsidRPr="004B65BF" w:rsidRDefault="004B65BF" w:rsidP="004B65BF">
            <w:pPr>
              <w:suppressAutoHyphens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zh-CN" w:bidi="ru-RU"/>
              </w:rPr>
            </w:pPr>
          </w:p>
        </w:tc>
        <w:tc>
          <w:tcPr>
            <w:tcW w:w="8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4B65BF" w:rsidRPr="004B65BF" w:rsidRDefault="004B65BF" w:rsidP="004B65BF">
            <w:pPr>
              <w:spacing w:after="16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B65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</w:t>
            </w:r>
            <w:r w:rsidRPr="004B65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Заключение </w:t>
            </w:r>
            <w:proofErr w:type="gramStart"/>
            <w:r w:rsidRPr="004B65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4B65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часа )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B65BF" w:rsidRPr="004B65BF" w:rsidRDefault="004B65BF" w:rsidP="004B65B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B65BF" w:rsidRPr="004B65BF" w:rsidTr="004B5992">
        <w:trPr>
          <w:trHeight w:val="505"/>
        </w:trPr>
        <w:tc>
          <w:tcPr>
            <w:tcW w:w="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4B65BF" w:rsidRPr="004B65BF" w:rsidRDefault="004B65BF" w:rsidP="004B65BF">
            <w:pPr>
              <w:suppressAutoHyphens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zh-CN" w:bidi="ru-RU"/>
              </w:rPr>
            </w:pPr>
            <w:r w:rsidRPr="004B65BF">
              <w:rPr>
                <w:rFonts w:ascii="Times New Roman" w:eastAsia="Calibri" w:hAnsi="Times New Roman" w:cs="Times New Roman"/>
                <w:sz w:val="24"/>
                <w:szCs w:val="24"/>
                <w:lang w:val="uk-UA" w:eastAsia="zh-CN" w:bidi="ru-RU"/>
              </w:rPr>
              <w:t>34</w:t>
            </w:r>
          </w:p>
        </w:tc>
        <w:tc>
          <w:tcPr>
            <w:tcW w:w="8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4B65BF" w:rsidRPr="004B65BF" w:rsidRDefault="004B65BF" w:rsidP="004B65B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5BF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№ 1 по теме</w:t>
            </w:r>
            <w:proofErr w:type="gramStart"/>
            <w:r w:rsidRPr="004B65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B65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» Основы  обшей биологии</w:t>
            </w:r>
            <w:proofErr w:type="gramStart"/>
            <w:r w:rsidRPr="004B65BF">
              <w:rPr>
                <w:rFonts w:ascii="Times New Roman" w:eastAsia="Calibri" w:hAnsi="Times New Roman" w:cs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4B65BF" w:rsidRPr="004B65BF" w:rsidRDefault="004B65BF" w:rsidP="004B65B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5BF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3F1ED"/>
              </w:rPr>
              <w:t>§</w:t>
            </w:r>
          </w:p>
        </w:tc>
      </w:tr>
    </w:tbl>
    <w:p w:rsidR="002D2FC7" w:rsidRDefault="002D2FC7"/>
    <w:sectPr w:rsidR="002D2FC7" w:rsidSect="006C2490">
      <w:pgSz w:w="11906" w:h="16838"/>
      <w:pgMar w:top="567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27277"/>
    <w:multiLevelType w:val="hybridMultilevel"/>
    <w:tmpl w:val="16DC6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505C4E"/>
    <w:multiLevelType w:val="multilevel"/>
    <w:tmpl w:val="CF6C1F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52997D7F"/>
    <w:multiLevelType w:val="multilevel"/>
    <w:tmpl w:val="AE28C63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0"/>
        <w:lang w:bidi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1A0"/>
    <w:rsid w:val="000E41A0"/>
    <w:rsid w:val="000E5AC1"/>
    <w:rsid w:val="002772DB"/>
    <w:rsid w:val="00293C1B"/>
    <w:rsid w:val="002D2FC7"/>
    <w:rsid w:val="004B5992"/>
    <w:rsid w:val="004B65BF"/>
    <w:rsid w:val="00EA4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59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59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59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59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3238</Words>
  <Characters>18460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Школа</cp:lastModifiedBy>
  <cp:revision>5</cp:revision>
  <cp:lastPrinted>2023-09-20T16:34:00Z</cp:lastPrinted>
  <dcterms:created xsi:type="dcterms:W3CDTF">2023-09-18T15:39:00Z</dcterms:created>
  <dcterms:modified xsi:type="dcterms:W3CDTF">2023-09-26T11:18:00Z</dcterms:modified>
</cp:coreProperties>
</file>