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5D" w:rsidRPr="0069195D" w:rsidRDefault="0069195D" w:rsidP="0069195D">
      <w:pPr>
        <w:spacing w:after="367" w:line="360" w:lineRule="auto"/>
        <w:ind w:left="2717" w:right="2732" w:hanging="10"/>
        <w:jc w:val="both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4EEEF51D" wp14:editId="403E333A">
            <wp:extent cx="5244084" cy="8408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84" cy="84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A7D" w:rsidRPr="00023276" w:rsidRDefault="00450A7D" w:rsidP="00023276">
      <w:pPr>
        <w:spacing w:after="367" w:line="360" w:lineRule="auto"/>
        <w:ind w:left="2717" w:right="273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0A7D" w:rsidRPr="00023276" w:rsidRDefault="00023276" w:rsidP="00023276">
      <w:pPr>
        <w:spacing w:after="167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    </w:t>
      </w:r>
      <w:r w:rsidR="00450A7D" w:rsidRPr="00023276">
        <w:rPr>
          <w:rFonts w:ascii="Times New Roman" w:hAnsi="Times New Roman" w:cs="Times New Roman"/>
          <w:sz w:val="24"/>
          <w:szCs w:val="24"/>
        </w:rPr>
        <w:t>Данная рабочая программа по английскому языку разработана обучения в 8 классе МКОУ Ульяновская СОШ на основе Федерального компонента государственного образовательного стандарта основного общие образования и Примерной программы ИЯ для 5-9 классов (английский язык)</w:t>
      </w:r>
      <w:proofErr w:type="gramStart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рекомендованной 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РФ к использованию в образовательном процессе в 2023-3024 учебном году</w:t>
      </w:r>
      <w:r w:rsidR="00450A7D"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56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7D" w:rsidRPr="00023276" w:rsidRDefault="00023276" w:rsidP="00023276">
      <w:pPr>
        <w:spacing w:after="142" w:line="36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417161">
        <w:rPr>
          <w:rFonts w:ascii="Times New Roman" w:hAnsi="Times New Roman" w:cs="Times New Roman"/>
          <w:sz w:val="24"/>
          <w:szCs w:val="24"/>
        </w:rPr>
        <w:t xml:space="preserve">   </w:t>
      </w:r>
      <w:r w:rsidR="00450A7D" w:rsidRPr="00023276">
        <w:rPr>
          <w:rFonts w:ascii="Times New Roman" w:hAnsi="Times New Roman" w:cs="Times New Roman"/>
          <w:sz w:val="24"/>
          <w:szCs w:val="24"/>
        </w:rPr>
        <w:t xml:space="preserve">Уровень программы — базовый. Данная типовая рабочая программа ориентирована на использование учебно-методического комплекта 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, И.В. Михеева,   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К.М</w:t>
      </w:r>
      <w:proofErr w:type="gramStart"/>
      <w:r w:rsidR="00450A7D" w:rsidRPr="0002327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450A7D" w:rsidRPr="00023276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«Английский язык»: «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» для учащихся  8 классов </w:t>
      </w:r>
      <w:r w:rsidR="00450A7D"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57" name="Picture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A7D" w:rsidRPr="00023276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gramStart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gramStart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Дрофа, 2015) согласно перечню учебников, утвержденных приказом  </w:t>
      </w:r>
      <w:proofErr w:type="spellStart"/>
      <w:r w:rsidR="00450A7D" w:rsidRPr="000232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50A7D" w:rsidRPr="00023276">
        <w:rPr>
          <w:rFonts w:ascii="Times New Roman" w:hAnsi="Times New Roman" w:cs="Times New Roman"/>
          <w:sz w:val="24"/>
          <w:szCs w:val="24"/>
        </w:rPr>
        <w:t xml:space="preserve"> РФ,  используемого для достижения поставленной цели в соответствии с образовательной программой учреждения.</w:t>
      </w:r>
      <w:proofErr w:type="gramEnd"/>
    </w:p>
    <w:p w:rsidR="00450A7D" w:rsidRPr="00023276" w:rsidRDefault="00450A7D" w:rsidP="00C2654C">
      <w:pPr>
        <w:spacing w:after="241" w:line="360" w:lineRule="auto"/>
        <w:ind w:left="624" w:right="63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Цели и задачи  курса</w:t>
      </w:r>
    </w:p>
    <w:p w:rsidR="00450A7D" w:rsidRPr="00023276" w:rsidRDefault="00450A7D" w:rsidP="00023276">
      <w:pPr>
        <w:spacing w:after="255" w:line="360" w:lineRule="auto"/>
        <w:ind w:left="27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Основные цеди и задачи обучения английскому языку в основной школе направлены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>:</w:t>
      </w:r>
    </w:p>
    <w:p w:rsidR="00450A7D" w:rsidRPr="00023276" w:rsidRDefault="00450A7D" w:rsidP="00023276">
      <w:pPr>
        <w:numPr>
          <w:ilvl w:val="0"/>
          <w:numId w:val="1"/>
        </w:numPr>
        <w:spacing w:after="190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58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276">
        <w:rPr>
          <w:rFonts w:ascii="Times New Roman" w:hAnsi="Times New Roman" w:cs="Times New Roman"/>
          <w:sz w:val="24"/>
          <w:szCs w:val="24"/>
        </w:rPr>
        <w:t>использования АЯ как средства межкультурного общения, как инструмента познания мира культуры других народов;</w:t>
      </w:r>
    </w:p>
    <w:p w:rsidR="00450A7D" w:rsidRPr="00023276" w:rsidRDefault="00450A7D" w:rsidP="00023276">
      <w:pPr>
        <w:numPr>
          <w:ilvl w:val="0"/>
          <w:numId w:val="1"/>
        </w:numPr>
        <w:spacing w:after="207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дальнейшее развитие гражданской идентичности, чувства патриотизма и гордости за свой народ, свою страну и осознание этнической и национальной принадлежности через изучение языков и культур, общепринятых человеческих и базовых национальных ценностей.</w:t>
      </w:r>
    </w:p>
    <w:p w:rsidR="00450A7D" w:rsidRPr="00023276" w:rsidRDefault="00450A7D" w:rsidP="00023276">
      <w:pPr>
        <w:numPr>
          <w:ilvl w:val="0"/>
          <w:numId w:val="1"/>
        </w:numPr>
        <w:spacing w:after="249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дальнейшее развитие активной жизненной позиции. 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свое </w:t>
      </w:r>
      <w:r w:rsidRPr="00023276">
        <w:rPr>
          <w:rFonts w:ascii="Times New Roman" w:hAnsi="Times New Roman" w:cs="Times New Roman"/>
          <w:sz w:val="24"/>
          <w:szCs w:val="24"/>
        </w:rPr>
        <w:lastRenderedPageBreak/>
        <w:t>отношение к происходящему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>босновывать собственное мнение, что будет способствовать их дальнейшей социализации в воспитании граждан России;</w:t>
      </w:r>
    </w:p>
    <w:p w:rsidR="00450A7D" w:rsidRPr="00023276" w:rsidRDefault="00450A7D" w:rsidP="00023276">
      <w:pPr>
        <w:numPr>
          <w:ilvl w:val="0"/>
          <w:numId w:val="1"/>
        </w:numPr>
        <w:spacing w:after="317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развитие иноязычной </w:t>
      </w:r>
      <w:r w:rsidRPr="00023276">
        <w:rPr>
          <w:rFonts w:ascii="Times New Roman" w:hAnsi="Times New Roman" w:cs="Times New Roman"/>
          <w:noProof/>
          <w:sz w:val="24"/>
          <w:szCs w:val="24"/>
        </w:rPr>
        <w:t xml:space="preserve">коммуникативной </w:t>
      </w:r>
      <w:r w:rsidRPr="00023276">
        <w:rPr>
          <w:rFonts w:ascii="Times New Roman" w:hAnsi="Times New Roman" w:cs="Times New Roman"/>
          <w:sz w:val="24"/>
          <w:szCs w:val="24"/>
        </w:rPr>
        <w:t>компетенции в совокупности ее составляющих, а именно:</w:t>
      </w:r>
    </w:p>
    <w:p w:rsidR="00450A7D" w:rsidRPr="00023276" w:rsidRDefault="00450A7D" w:rsidP="00023276">
      <w:pPr>
        <w:spacing w:after="147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а)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чтении, письме. </w:t>
      </w:r>
    </w:p>
    <w:p w:rsidR="00450A7D" w:rsidRPr="00023276" w:rsidRDefault="00450A7D" w:rsidP="00023276">
      <w:pPr>
        <w:spacing w:after="147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б) языковая компетенция — овладение новыми языковыми средствами</w:t>
      </w:r>
    </w:p>
    <w:p w:rsidR="00450A7D" w:rsidRPr="00023276" w:rsidRDefault="00450A7D" w:rsidP="00023276">
      <w:pPr>
        <w:spacing w:after="78" w:line="360" w:lineRule="auto"/>
        <w:ind w:left="46" w:right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76">
        <w:rPr>
          <w:rFonts w:ascii="Times New Roman" w:hAnsi="Times New Roman" w:cs="Times New Roman"/>
          <w:sz w:val="24"/>
          <w:szCs w:val="24"/>
        </w:rPr>
        <w:t>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50A7D" w:rsidRPr="00023276" w:rsidRDefault="00450A7D" w:rsidP="00023276">
      <w:pPr>
        <w:spacing w:after="57" w:line="360" w:lineRule="auto"/>
        <w:ind w:left="53" w:right="91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 в) социокультурная межкультурная компетенция — приобщение к культуре, традициям страны изучаемого языка в рамках тем, сфер и ситуаций общения, отвечающих  опыту, интересам, психологическим особенностям учащихся основной школы на разных ее этапах; формирование умения представлять свою страну ее культуру в условиях межкультурного общения;</w:t>
      </w:r>
    </w:p>
    <w:p w:rsidR="00450A7D" w:rsidRPr="00023276" w:rsidRDefault="00450A7D" w:rsidP="00023276">
      <w:pPr>
        <w:numPr>
          <w:ilvl w:val="0"/>
          <w:numId w:val="1"/>
        </w:numPr>
        <w:spacing w:after="46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г) компенсаторная компетенция - развитие умений выходить из положения в условиях дефицита языковых сре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>и  получении и передаче информации,</w:t>
      </w:r>
    </w:p>
    <w:p w:rsidR="00450A7D" w:rsidRPr="00023276" w:rsidRDefault="00450A7D" w:rsidP="00023276">
      <w:pPr>
        <w:numPr>
          <w:ilvl w:val="0"/>
          <w:numId w:val="1"/>
        </w:numPr>
        <w:spacing w:after="66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д) учебно - познавательная компетенция дальнейшее развитие общих и специальных учебных умений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9050"/>
            <wp:effectExtent l="19050" t="0" r="0" b="0"/>
            <wp:docPr id="56" name="Picture 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276">
        <w:rPr>
          <w:rFonts w:ascii="Times New Roman" w:hAnsi="Times New Roman" w:cs="Times New Roman"/>
          <w:sz w:val="24"/>
          <w:szCs w:val="24"/>
        </w:rPr>
        <w:t xml:space="preserve"> формирование более глубокого осознания особенности  культуры своего народа.</w:t>
      </w:r>
    </w:p>
    <w:p w:rsidR="00450A7D" w:rsidRPr="00023276" w:rsidRDefault="00450A7D" w:rsidP="00023276">
      <w:pPr>
        <w:numPr>
          <w:ilvl w:val="0"/>
          <w:numId w:val="1"/>
        </w:numPr>
        <w:spacing w:after="66" w:line="360" w:lineRule="auto"/>
        <w:ind w:right="91" w:firstLine="7"/>
        <w:jc w:val="both"/>
        <w:rPr>
          <w:rFonts w:ascii="Times New Roman" w:hAnsi="Times New Roman" w:cs="Times New Roman"/>
          <w:sz w:val="24"/>
          <w:szCs w:val="24"/>
        </w:rPr>
        <w:sectPr w:rsidR="00450A7D" w:rsidRPr="00023276">
          <w:pgSz w:w="10318" w:h="15840"/>
          <w:pgMar w:top="1045" w:right="579" w:bottom="1362" w:left="1249" w:header="720" w:footer="720" w:gutter="0"/>
          <w:cols w:space="720"/>
        </w:sectPr>
      </w:pPr>
    </w:p>
    <w:p w:rsidR="00023276" w:rsidRDefault="00450A7D" w:rsidP="00023276">
      <w:pPr>
        <w:spacing w:line="360" w:lineRule="auto"/>
        <w:ind w:right="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  <w:r w:rsidR="00023276" w:rsidRPr="00023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276" w:rsidRPr="00023276" w:rsidRDefault="00023276" w:rsidP="00023276">
      <w:pPr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Программа рассчитана на 102 часа </w:t>
      </w:r>
      <w:r>
        <w:rPr>
          <w:rFonts w:ascii="Times New Roman" w:hAnsi="Times New Roman" w:cs="Times New Roman"/>
          <w:sz w:val="24"/>
          <w:szCs w:val="24"/>
        </w:rPr>
        <w:t>в год</w:t>
      </w:r>
      <w:r w:rsidRPr="0002327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часа в неделю). Объем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часов учебной нагрузки, отведенных на освоение рабочей программы определен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учебным планом образовательного учреждения, познавательных интересов учащихся и соответствует</w:t>
      </w:r>
    </w:p>
    <w:p w:rsidR="00023276" w:rsidRPr="00023276" w:rsidRDefault="00023276" w:rsidP="00023276">
      <w:pPr>
        <w:spacing w:after="59" w:line="360" w:lineRule="auto"/>
        <w:ind w:left="46" w:right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76">
        <w:rPr>
          <w:rFonts w:ascii="Times New Roman" w:hAnsi="Times New Roman" w:cs="Times New Roman"/>
          <w:sz w:val="24"/>
          <w:szCs w:val="24"/>
        </w:rPr>
        <w:t>Базисному учебному (образовательному' плану общеобразовательных учреждений Российской Федерации,  утвержденному приказом Минобразования РФ № 2 от 09.03.2004.</w:t>
      </w:r>
      <w:proofErr w:type="gramEnd"/>
    </w:p>
    <w:p w:rsidR="00023276" w:rsidRPr="00023276" w:rsidRDefault="00023276" w:rsidP="00023276">
      <w:pPr>
        <w:spacing w:after="89" w:line="360" w:lineRule="auto"/>
        <w:ind w:left="102" w:right="1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английского языка в 8 классе</w:t>
      </w:r>
    </w:p>
    <w:p w:rsidR="00023276" w:rsidRPr="00023276" w:rsidRDefault="00023276" w:rsidP="00023276">
      <w:pPr>
        <w:spacing w:after="149" w:line="360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23276" w:rsidRPr="00023276" w:rsidRDefault="00023276" w:rsidP="00023276">
      <w:pPr>
        <w:spacing w:after="90" w:line="360" w:lineRule="auto"/>
        <w:ind w:left="27" w:right="2315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Говорение. Диалогическая  речь</w:t>
      </w:r>
    </w:p>
    <w:p w:rsidR="00023276" w:rsidRPr="00023276" w:rsidRDefault="00023276" w:rsidP="00023276">
      <w:pPr>
        <w:spacing w:after="191" w:line="360" w:lineRule="auto"/>
        <w:ind w:left="634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after="49" w:line="360" w:lineRule="auto"/>
        <w:ind w:left="46" w:right="10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диалог—расспрос,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языка,</w:t>
      </w:r>
    </w:p>
    <w:p w:rsidR="00023276" w:rsidRPr="00023276" w:rsidRDefault="00023276" w:rsidP="00023276">
      <w:pPr>
        <w:spacing w:after="138" w:line="360" w:lineRule="auto"/>
        <w:ind w:left="609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23276" w:rsidRPr="00023276" w:rsidRDefault="00023276" w:rsidP="00023276">
      <w:pPr>
        <w:spacing w:after="21" w:line="360" w:lineRule="auto"/>
        <w:ind w:left="10" w:right="107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вести диалог-обмен мнениями, брать и давать интервью, вести диалог-расспрос на основе нелинейного текста (таблицы, диаграммы и т. д.). </w:t>
      </w:r>
    </w:p>
    <w:p w:rsidR="00023276" w:rsidRPr="00023276" w:rsidRDefault="00023276" w:rsidP="00023276">
      <w:pPr>
        <w:spacing w:after="21" w:line="360" w:lineRule="auto"/>
        <w:ind w:left="10" w:right="10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23276" w:rsidRPr="00023276" w:rsidRDefault="00023276" w:rsidP="00023276">
      <w:pPr>
        <w:spacing w:after="189" w:line="360" w:lineRule="auto"/>
        <w:ind w:left="657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line="360" w:lineRule="auto"/>
        <w:ind w:left="46" w:right="3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тематики, описывать события с опорой на зрительную наглядность и/или вербальную опору (ключевые слова, план, вопросы);  давать краткую характеристику реальных людей и литературных персонажей, передавать основное содержание  прочитанного текста с опорой или без опоры на текст, ключевые слова,  план,  вопросы, описывать  картинку и фото с опорой или без опоры на ключевые слова, план,  вопросы,</w:t>
      </w:r>
    </w:p>
    <w:p w:rsidR="00023276" w:rsidRPr="00023276" w:rsidRDefault="00023276" w:rsidP="00023276">
      <w:pPr>
        <w:spacing w:after="173" w:line="360" w:lineRule="auto"/>
        <w:ind w:left="703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23276" w:rsidRPr="00023276" w:rsidRDefault="00023276" w:rsidP="00023276">
      <w:pPr>
        <w:spacing w:line="360" w:lineRule="auto"/>
        <w:ind w:left="46" w:right="3" w:firstLine="5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76">
        <w:rPr>
          <w:rFonts w:ascii="Times New Roman" w:hAnsi="Times New Roman" w:cs="Times New Roman"/>
          <w:sz w:val="24"/>
          <w:szCs w:val="24"/>
        </w:rPr>
        <w:lastRenderedPageBreak/>
        <w:t>делать сообщение на заданную тему на основе прочитанного;  комментировать факты из прочитанного, прослушанного текста, выражать и аргументировать свое отношение к прочитанному, 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выполнения  проектной работы.</w:t>
      </w:r>
      <w:proofErr w:type="gramEnd"/>
    </w:p>
    <w:p w:rsidR="00023276" w:rsidRPr="00023276" w:rsidRDefault="00023276" w:rsidP="00023276">
      <w:pPr>
        <w:spacing w:after="130" w:line="360" w:lineRule="auto"/>
        <w:ind w:left="671" w:hanging="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27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3276" w:rsidRPr="00023276" w:rsidRDefault="00023276" w:rsidP="00023276">
      <w:pPr>
        <w:spacing w:after="136" w:line="360" w:lineRule="auto"/>
        <w:ind w:left="657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line="360" w:lineRule="auto"/>
        <w:ind w:left="46" w:right="3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нужную/интересующую запрашиваемую информацию в аутентичных текстах- содержащих как изученные языковые явления, так и некоторое количество неизученных языковых явлений,</w:t>
      </w:r>
    </w:p>
    <w:p w:rsidR="00023276" w:rsidRPr="00023276" w:rsidRDefault="00023276" w:rsidP="00023276">
      <w:pPr>
        <w:spacing w:after="134" w:line="360" w:lineRule="auto"/>
        <w:ind w:left="657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получит возможность  научиться</w:t>
      </w:r>
    </w:p>
    <w:p w:rsidR="00023276" w:rsidRPr="00023276" w:rsidRDefault="00023276" w:rsidP="00023276">
      <w:pPr>
        <w:spacing w:after="134" w:line="360" w:lineRule="auto"/>
        <w:ind w:left="657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• выделять  основную тему в воспринимаемом на слух тексте; использовать </w:t>
      </w:r>
      <w:r w:rsidRPr="00023276">
        <w:rPr>
          <w:rFonts w:ascii="Times New Roman" w:hAnsi="Times New Roman" w:cs="Times New Roman"/>
          <w:noProof/>
          <w:sz w:val="24"/>
          <w:szCs w:val="24"/>
        </w:rPr>
        <w:t xml:space="preserve">контекстуальную </w:t>
      </w:r>
      <w:r w:rsidRPr="00023276">
        <w:rPr>
          <w:rFonts w:ascii="Times New Roman" w:hAnsi="Times New Roman" w:cs="Times New Roman"/>
          <w:sz w:val="24"/>
          <w:szCs w:val="24"/>
        </w:rPr>
        <w:t>или языковую догадку при восприятии на слух текстов, содержащих незнакомые слова.</w:t>
      </w:r>
    </w:p>
    <w:p w:rsidR="00023276" w:rsidRPr="00023276" w:rsidRDefault="00023276" w:rsidP="00023276">
      <w:pPr>
        <w:spacing w:after="117" w:line="360" w:lineRule="auto"/>
        <w:ind w:left="649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line="360" w:lineRule="auto"/>
        <w:ind w:left="46" w:right="3" w:firstLine="5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76">
        <w:rPr>
          <w:rFonts w:ascii="Times New Roman" w:hAnsi="Times New Roman" w:cs="Times New Roman"/>
          <w:sz w:val="24"/>
          <w:szCs w:val="24"/>
        </w:rPr>
        <w:t xml:space="preserve">Читать и понимать  основное </w:t>
      </w:r>
      <w:r w:rsidRPr="00023276">
        <w:rPr>
          <w:rFonts w:ascii="Times New Roman" w:hAnsi="Times New Roman" w:cs="Times New Roman"/>
          <w:noProof/>
          <w:sz w:val="24"/>
          <w:szCs w:val="24"/>
        </w:rPr>
        <w:t>содержание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несложных аутентичных текстов,  содержащие отдельные неизученные языковые явления:  находить в несложных аутентичных текстах,  содержащих </w:t>
      </w:r>
      <w:r w:rsidRPr="00023276">
        <w:rPr>
          <w:rFonts w:ascii="Times New Roman" w:hAnsi="Times New Roman" w:cs="Times New Roman"/>
          <w:noProof/>
          <w:sz w:val="24"/>
          <w:szCs w:val="24"/>
        </w:rPr>
        <w:t xml:space="preserve">отдельные </w:t>
      </w:r>
      <w:r w:rsidRPr="00023276">
        <w:rPr>
          <w:rFonts w:ascii="Times New Roman" w:hAnsi="Times New Roman" w:cs="Times New Roman"/>
          <w:sz w:val="24"/>
          <w:szCs w:val="24"/>
        </w:rPr>
        <w:t xml:space="preserve"> изученные языковые явления, нужную/интересующую, запрашиваемую информацию,  представленную в явном нив неявном виде; читать и полностью понимать несложные типичные  тексты, построенные на изученном языковом материале: выразительно читать вслух небольшие построенные на изученном языковом 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8" name="Picture 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276">
        <w:rPr>
          <w:rFonts w:ascii="Times New Roman" w:hAnsi="Times New Roman" w:cs="Times New Roman"/>
          <w:sz w:val="24"/>
          <w:szCs w:val="24"/>
        </w:rPr>
        <w:t>материале аутентичные тексты, демонстрируя понимание прочитанного.</w:t>
      </w:r>
      <w:proofErr w:type="gramEnd"/>
    </w:p>
    <w:p w:rsidR="00023276" w:rsidRPr="00023276" w:rsidRDefault="00023276" w:rsidP="00023276">
      <w:pPr>
        <w:spacing w:after="163" w:line="360" w:lineRule="auto"/>
        <w:ind w:left="673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получит возможность научиться.</w:t>
      </w:r>
    </w:p>
    <w:p w:rsidR="00023276" w:rsidRPr="00023276" w:rsidRDefault="00023276" w:rsidP="00023276">
      <w:pPr>
        <w:spacing w:line="360" w:lineRule="auto"/>
        <w:ind w:left="46" w:right="3" w:firstLine="60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</w:t>
      </w:r>
      <w:r w:rsidRPr="00023276">
        <w:rPr>
          <w:rFonts w:ascii="Times New Roman" w:hAnsi="Times New Roman" w:cs="Times New Roman"/>
          <w:noProof/>
          <w:sz w:val="24"/>
          <w:szCs w:val="24"/>
        </w:rPr>
        <w:t>причинно-следственную</w:t>
      </w:r>
      <w:r w:rsidRPr="00023276">
        <w:rPr>
          <w:rFonts w:ascii="Times New Roman" w:hAnsi="Times New Roman" w:cs="Times New Roman"/>
          <w:sz w:val="24"/>
          <w:szCs w:val="24"/>
        </w:rPr>
        <w:t xml:space="preserve"> взаимосвязь фактов и событий, изложенных в несложном аутентичном тексте: восстанавливать текст из разрозненных абзацев или путем добавления выпущенных фрагментов„ </w:t>
      </w:r>
    </w:p>
    <w:p w:rsidR="00023276" w:rsidRPr="00023276" w:rsidRDefault="00023276" w:rsidP="00023276">
      <w:pPr>
        <w:spacing w:line="360" w:lineRule="auto"/>
        <w:ind w:left="46" w:right="3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noProof/>
          <w:sz w:val="24"/>
          <w:szCs w:val="24"/>
        </w:rPr>
        <w:t xml:space="preserve">Письменная </w:t>
      </w:r>
      <w:r w:rsidRPr="00023276">
        <w:rPr>
          <w:rFonts w:ascii="Times New Roman" w:hAnsi="Times New Roman" w:cs="Times New Roman"/>
          <w:sz w:val="24"/>
          <w:szCs w:val="24"/>
        </w:rPr>
        <w:t>речь</w:t>
      </w:r>
    </w:p>
    <w:p w:rsidR="00023276" w:rsidRPr="00023276" w:rsidRDefault="00023276" w:rsidP="00023276">
      <w:pPr>
        <w:spacing w:after="168" w:line="360" w:lineRule="auto"/>
        <w:ind w:left="664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line="360" w:lineRule="auto"/>
        <w:ind w:left="46" w:right="3" w:firstLine="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76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 возраст, гражданство,  национальность, адрес и т. д.);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добавлением  формул речевого этикета, принятых в стране изучаемого языка, выражать пожелания (объемом 30—40 слов, включая адрес): писать личное письмо в ответ на письмо, 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выражать благодарность,</w:t>
      </w:r>
    </w:p>
    <w:p w:rsidR="00023276" w:rsidRPr="00023276" w:rsidRDefault="00023276" w:rsidP="00023276">
      <w:pPr>
        <w:spacing w:line="360" w:lineRule="auto"/>
        <w:ind w:left="46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извинения, просьбу; давать совет и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23276">
        <w:rPr>
          <w:rFonts w:ascii="Times New Roman" w:hAnsi="Times New Roman" w:cs="Times New Roman"/>
          <w:sz w:val="24"/>
          <w:szCs w:val="24"/>
        </w:rPr>
        <w:t>, (объемом 100—120 слов, включая адрес); писать небольшие письменные высказывании с опорой на образец.</w:t>
      </w:r>
    </w:p>
    <w:p w:rsidR="00023276" w:rsidRPr="00023276" w:rsidRDefault="00023276" w:rsidP="00023276">
      <w:pPr>
        <w:spacing w:after="135" w:line="360" w:lineRule="auto"/>
        <w:ind w:left="638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23276" w:rsidRPr="00023276" w:rsidRDefault="00023276" w:rsidP="00023276">
      <w:pPr>
        <w:spacing w:line="360" w:lineRule="auto"/>
        <w:ind w:left="46" w:right="3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высказываниях: писать электронное письмо (e-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232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3276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 письмо, составлять план,  тезисы устного или письменного сообщения:</w:t>
      </w:r>
    </w:p>
    <w:p w:rsidR="00023276" w:rsidRPr="00023276" w:rsidRDefault="00023276" w:rsidP="00023276">
      <w:pPr>
        <w:spacing w:after="49" w:line="360" w:lineRule="auto"/>
        <w:ind w:left="46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кратко излагать  в письменном виде результаты проектной деятельности; писать небольшое письменное высказывание с опорой на нелинейный текст (таблицы, диаграммы и т.п.)</w:t>
      </w:r>
    </w:p>
    <w:p w:rsidR="00023276" w:rsidRPr="00023276" w:rsidRDefault="00023276" w:rsidP="00023276">
      <w:pPr>
        <w:spacing w:after="49" w:line="360" w:lineRule="auto"/>
        <w:ind w:left="46"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Языковые навыки и средства оперирования ими. </w:t>
      </w:r>
    </w:p>
    <w:p w:rsidR="00023276" w:rsidRPr="00023276" w:rsidRDefault="00023276" w:rsidP="00023276">
      <w:pPr>
        <w:spacing w:after="49" w:line="360" w:lineRule="auto"/>
        <w:ind w:left="46"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</w:p>
    <w:p w:rsidR="00023276" w:rsidRPr="00023276" w:rsidRDefault="00023276" w:rsidP="00023276">
      <w:pPr>
        <w:spacing w:after="152" w:line="360" w:lineRule="auto"/>
        <w:ind w:left="671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Pr="00023276" w:rsidRDefault="00023276" w:rsidP="00023276">
      <w:pPr>
        <w:spacing w:line="360" w:lineRule="auto"/>
        <w:ind w:left="46" w:right="3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правильно писать изученные слова: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023276" w:rsidRPr="00023276" w:rsidRDefault="00023276" w:rsidP="00023276">
      <w:pPr>
        <w:spacing w:after="768" w:line="360" w:lineRule="auto"/>
        <w:ind w:left="6165" w:right="3" w:hanging="6119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lastRenderedPageBreak/>
        <w:t xml:space="preserve">вопросительного предложения,  </w:t>
      </w:r>
      <w:r w:rsidRPr="00023276">
        <w:rPr>
          <w:rFonts w:ascii="Times New Roman" w:hAnsi="Times New Roman" w:cs="Times New Roman"/>
          <w:noProof/>
          <w:sz w:val="24"/>
          <w:szCs w:val="24"/>
        </w:rPr>
        <w:t xml:space="preserve">восклицательный </w:t>
      </w:r>
      <w:r w:rsidRPr="00023276">
        <w:rPr>
          <w:rFonts w:ascii="Times New Roman" w:hAnsi="Times New Roman" w:cs="Times New Roman"/>
          <w:sz w:val="24"/>
          <w:szCs w:val="24"/>
        </w:rPr>
        <w:t>знак в конце восклицательного.</w:t>
      </w:r>
    </w:p>
    <w:p w:rsidR="00023276" w:rsidRDefault="00023276" w:rsidP="00023276">
      <w:pPr>
        <w:spacing w:after="768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76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23276" w:rsidRDefault="00023276" w:rsidP="00023276">
      <w:pPr>
        <w:spacing w:after="768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76">
        <w:rPr>
          <w:rFonts w:ascii="Times New Roman" w:hAnsi="Times New Roman" w:cs="Times New Roman"/>
          <w:sz w:val="24"/>
          <w:szCs w:val="24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форме),  вопросительные (общий,  специальный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альтернативный и разделительный вопросы), побудительные (в утвердительной и отрицательной форме) и восклицательные: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порядке: распознавать и употреблять в речи предложения с начальным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 распознавать и употреблять в речи предложения с началом 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, распознавать и употреблять в речи сложносочиненные предложения е сочинительными союзами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r w:rsidRPr="0002327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: распознавать и употреблять в речи сложноподчиненные предложения с союзами и союзными слонами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>;</w:t>
      </w:r>
    </w:p>
    <w:p w:rsidR="00023276" w:rsidRPr="00023276" w:rsidRDefault="00023276" w:rsidP="00023276">
      <w:pPr>
        <w:spacing w:after="768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(распознавать и употреблять в речи имена существительные в единственном числе и во множественном числе, образованные по правилу и исключения; распознавать и употреблять в речи существительные с определенным/ неопределенным/нулевым артиклем;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местоимения: личные (в именительном и объектном падежах, в абсолютной форме)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ритяжательные, возвратные. указательные, неопределенные и их производные. относительные, вопросительные; распознавать и употреблять в речи имена </w:t>
      </w:r>
      <w:r w:rsidRPr="00023276">
        <w:rPr>
          <w:rFonts w:ascii="Times New Roman" w:hAnsi="Times New Roman" w:cs="Times New Roman"/>
          <w:noProof/>
          <w:sz w:val="24"/>
          <w:szCs w:val="24"/>
        </w:rPr>
        <w:t>прилагат</w:t>
      </w:r>
      <w:r w:rsidRPr="00023276">
        <w:rPr>
          <w:rFonts w:ascii="Times New Roman" w:hAnsi="Times New Roman" w:cs="Times New Roman"/>
          <w:sz w:val="24"/>
          <w:szCs w:val="24"/>
        </w:rPr>
        <w:t xml:space="preserve">ельные в положительной, положительной и превосходной степенях, образованные по правилу и исключения;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наречия </w:t>
      </w:r>
      <w:r w:rsidRPr="00023276">
        <w:rPr>
          <w:rFonts w:ascii="Times New Roman" w:hAnsi="Times New Roman" w:cs="Times New Roman"/>
          <w:sz w:val="24"/>
          <w:szCs w:val="24"/>
        </w:rPr>
        <w:lastRenderedPageBreak/>
        <w:t>времени и образа действия и слова, выражающие количество (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н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023276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>.</w:t>
      </w:r>
    </w:p>
    <w:p w:rsidR="00023276" w:rsidRPr="00023276" w:rsidRDefault="00023276" w:rsidP="00023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23276" w:rsidRPr="00023276" w:rsidSect="00023276">
          <w:pgSz w:w="10760" w:h="15840"/>
          <w:pgMar w:top="1090" w:right="1001" w:bottom="1029" w:left="796" w:header="720" w:footer="720" w:gutter="0"/>
          <w:cols w:space="720"/>
          <w:docGrid w:linePitch="299"/>
        </w:sectPr>
      </w:pPr>
    </w:p>
    <w:p w:rsidR="00023276" w:rsidRPr="00023276" w:rsidRDefault="00023276" w:rsidP="00023276">
      <w:pPr>
        <w:pStyle w:val="1"/>
        <w:spacing w:line="360" w:lineRule="auto"/>
        <w:ind w:right="26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lastRenderedPageBreak/>
        <w:t>Содержание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учебного </w:t>
      </w:r>
      <w:r w:rsidR="001639BA">
        <w:rPr>
          <w:b/>
          <w:sz w:val="24"/>
          <w:szCs w:val="24"/>
          <w:lang w:val="ru-RU"/>
        </w:rPr>
        <w:t>предмета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6"/>
        <w:gridCol w:w="4012"/>
      </w:tblGrid>
      <w:tr w:rsidR="00023276" w:rsidRPr="00023276" w:rsidTr="001639BA">
        <w:tc>
          <w:tcPr>
            <w:tcW w:w="4376" w:type="dxa"/>
          </w:tcPr>
          <w:p w:rsidR="00023276" w:rsidRPr="00023276" w:rsidRDefault="00023276" w:rsidP="00417161">
            <w:pPr>
              <w:spacing w:after="135" w:line="36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1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276" w:rsidRPr="00023276" w:rsidRDefault="00023276" w:rsidP="00417161">
            <w:pPr>
              <w:spacing w:after="133" w:line="36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</w:t>
            </w:r>
          </w:p>
          <w:p w:rsidR="00023276" w:rsidRPr="00023276" w:rsidRDefault="00023276" w:rsidP="00417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012" w:type="dxa"/>
          </w:tcPr>
          <w:p w:rsidR="00023276" w:rsidRPr="00023276" w:rsidRDefault="00023276" w:rsidP="007862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Ваши увлечения. Необычные профессии. Сослагательное наклонение. Освоение новых лексических единиц. Освоение тематического словарного состава. Работа. Школьные предметы.</w:t>
            </w:r>
          </w:p>
        </w:tc>
      </w:tr>
      <w:tr w:rsidR="00023276" w:rsidRPr="00023276" w:rsidTr="001639BA">
        <w:tc>
          <w:tcPr>
            <w:tcW w:w="4376" w:type="dxa"/>
          </w:tcPr>
          <w:p w:rsidR="00023276" w:rsidRPr="00023276" w:rsidRDefault="00023276" w:rsidP="00417161">
            <w:pPr>
              <w:spacing w:after="238" w:line="360" w:lineRule="auto"/>
              <w:ind w:left="1227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52400"/>
                  <wp:effectExtent l="19050" t="0" r="0" b="0"/>
                  <wp:docPr id="59" name="Picture 1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76" w:rsidRPr="00023276" w:rsidRDefault="00023276" w:rsidP="00417161">
            <w:pPr>
              <w:spacing w:after="149"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</w:t>
            </w:r>
          </w:p>
          <w:p w:rsidR="00023276" w:rsidRPr="00023276" w:rsidRDefault="00023276" w:rsidP="00417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4012" w:type="dxa"/>
          </w:tcPr>
          <w:p w:rsidR="00023276" w:rsidRPr="00023276" w:rsidRDefault="00023276" w:rsidP="007862A5">
            <w:pPr>
              <w:spacing w:after="143" w:line="36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</w:t>
            </w:r>
            <w:r w:rsidR="00417161">
              <w:rPr>
                <w:rFonts w:ascii="Times New Roman" w:hAnsi="Times New Roman" w:cs="Times New Roman"/>
                <w:sz w:val="24"/>
                <w:szCs w:val="24"/>
              </w:rPr>
              <w:t xml:space="preserve"> Британии. Среднее образование </w:t>
            </w:r>
            <w:proofErr w:type="gramStart"/>
            <w:r w:rsidR="00417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3276" w:rsidRPr="00023276" w:rsidRDefault="00023276" w:rsidP="007862A5">
            <w:pPr>
              <w:spacing w:after="150"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Британии. Школа в </w:t>
            </w: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Хэмптоне</w:t>
            </w:r>
            <w:proofErr w:type="spellEnd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. Наречие, степени сравнения.</w:t>
            </w:r>
          </w:p>
          <w:p w:rsidR="00023276" w:rsidRPr="00023276" w:rsidRDefault="00023276" w:rsidP="007862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Разговор учителя и ученика на у</w:t>
            </w:r>
            <w:r w:rsidR="00417161">
              <w:rPr>
                <w:rFonts w:ascii="Times New Roman" w:hAnsi="Times New Roman" w:cs="Times New Roman"/>
                <w:sz w:val="24"/>
                <w:szCs w:val="24"/>
              </w:rPr>
              <w:t xml:space="preserve">роке, Освоение новых лексических </w:t>
            </w: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единиц. Ваши школьные годы, Освоение</w:t>
            </w:r>
          </w:p>
        </w:tc>
      </w:tr>
      <w:tr w:rsidR="00023276" w:rsidRPr="00023276" w:rsidTr="001639BA">
        <w:tc>
          <w:tcPr>
            <w:tcW w:w="4376" w:type="dxa"/>
          </w:tcPr>
          <w:p w:rsidR="00023276" w:rsidRPr="00023276" w:rsidRDefault="00023276" w:rsidP="00417161">
            <w:pPr>
              <w:spacing w:after="120" w:line="36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023276" w:rsidRPr="00023276" w:rsidRDefault="00023276" w:rsidP="001125BE">
            <w:pPr>
              <w:spacing w:after="120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1125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4012" w:type="dxa"/>
          </w:tcPr>
          <w:p w:rsidR="00023276" w:rsidRPr="00023276" w:rsidRDefault="00023276" w:rsidP="007862A5">
            <w:pPr>
              <w:spacing w:after="112"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Как ты делаешь покупки, Как делают покупки в Британии.</w:t>
            </w:r>
          </w:p>
          <w:p w:rsidR="00023276" w:rsidRPr="00023276" w:rsidRDefault="00023276" w:rsidP="007862A5">
            <w:pPr>
              <w:spacing w:after="143" w:line="36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Модальные глаголы. В магазине. Что делает деньги ценными. Освоение новых лексических единиц, Как меня одевали поступления в школу</w:t>
            </w:r>
          </w:p>
        </w:tc>
      </w:tr>
      <w:tr w:rsidR="00023276" w:rsidRPr="00023276" w:rsidTr="001639BA">
        <w:tc>
          <w:tcPr>
            <w:tcW w:w="4376" w:type="dxa"/>
          </w:tcPr>
          <w:p w:rsidR="001125BE" w:rsidRDefault="00023276" w:rsidP="001125BE">
            <w:pPr>
              <w:spacing w:after="110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023276" w:rsidRPr="00023276" w:rsidRDefault="00417161" w:rsidP="001125BE">
            <w:pPr>
              <w:spacing w:after="110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11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 и техники</w:t>
            </w:r>
            <w:r w:rsidR="001125BE">
              <w:rPr>
                <w:rFonts w:ascii="Times New Roman" w:hAnsi="Times New Roman" w:cs="Times New Roman"/>
                <w:sz w:val="24"/>
                <w:szCs w:val="24"/>
              </w:rPr>
              <w:t xml:space="preserve">  -25 часов</w:t>
            </w:r>
          </w:p>
        </w:tc>
        <w:tc>
          <w:tcPr>
            <w:tcW w:w="4012" w:type="dxa"/>
          </w:tcPr>
          <w:p w:rsidR="00023276" w:rsidRPr="00023276" w:rsidRDefault="00023276" w:rsidP="007862A5">
            <w:pPr>
              <w:spacing w:after="139"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Выдающиеся ЛЮДИ. Знаменитые художники и писатели.</w:t>
            </w:r>
          </w:p>
          <w:p w:rsidR="00023276" w:rsidRPr="00023276" w:rsidRDefault="00023276" w:rsidP="007862A5">
            <w:pPr>
              <w:spacing w:after="135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  <w:r w:rsidR="00417161">
              <w:rPr>
                <w:rFonts w:ascii="Times New Roman" w:hAnsi="Times New Roman" w:cs="Times New Roman"/>
                <w:sz w:val="24"/>
                <w:szCs w:val="24"/>
              </w:rPr>
              <w:t>е события в мировой истории. Ис</w:t>
            </w: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аак Ньютон,</w:t>
            </w:r>
          </w:p>
          <w:p w:rsidR="00023276" w:rsidRPr="00023276" w:rsidRDefault="00417161" w:rsidP="007862A5">
            <w:pPr>
              <w:spacing w:after="145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Великая, Михаил Ломоносов</w:t>
            </w:r>
            <w:r w:rsidR="00023276" w:rsidRPr="00023276">
              <w:rPr>
                <w:rFonts w:ascii="Times New Roman" w:hAnsi="Times New Roman" w:cs="Times New Roman"/>
                <w:sz w:val="24"/>
                <w:szCs w:val="24"/>
              </w:rPr>
              <w:t>, Бенджамин</w:t>
            </w:r>
          </w:p>
          <w:p w:rsidR="00023276" w:rsidRPr="00023276" w:rsidRDefault="00417161" w:rsidP="007862A5">
            <w:pPr>
              <w:spacing w:after="120"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Франклин.</w:t>
            </w:r>
            <w:r w:rsidR="00023276"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для подражания, Королева Виктория.</w:t>
            </w:r>
          </w:p>
          <w:p w:rsidR="00023276" w:rsidRPr="00023276" w:rsidRDefault="00023276" w:rsidP="007862A5">
            <w:pPr>
              <w:spacing w:after="143" w:line="36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 П. Стив Джобс. Конфуций. Мать Тереза</w:t>
            </w:r>
          </w:p>
        </w:tc>
      </w:tr>
      <w:tr w:rsidR="00023276" w:rsidRPr="00023276" w:rsidTr="001639BA">
        <w:tc>
          <w:tcPr>
            <w:tcW w:w="4376" w:type="dxa"/>
          </w:tcPr>
          <w:p w:rsidR="00023276" w:rsidRPr="00023276" w:rsidRDefault="00417161" w:rsidP="00417161">
            <w:pPr>
              <w:spacing w:after="121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23276" w:rsidRPr="00417161" w:rsidRDefault="00023276" w:rsidP="00417161">
            <w:pPr>
              <w:spacing w:after="110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023276" w:rsidRPr="00023276" w:rsidRDefault="00023276" w:rsidP="00417161">
            <w:pPr>
              <w:spacing w:after="110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012" w:type="dxa"/>
          </w:tcPr>
          <w:p w:rsidR="00023276" w:rsidRPr="00023276" w:rsidRDefault="00023276" w:rsidP="007862A5">
            <w:pPr>
              <w:spacing w:after="139"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другой город. Канада. Главные правила для путешественников. Экскурсия </w:t>
            </w: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гло</w:t>
            </w:r>
            <w:proofErr w:type="spellEnd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 городу.</w:t>
            </w:r>
          </w:p>
        </w:tc>
      </w:tr>
      <w:tr w:rsidR="00023276" w:rsidRPr="00023276" w:rsidTr="001639BA">
        <w:tc>
          <w:tcPr>
            <w:tcW w:w="4376" w:type="dxa"/>
          </w:tcPr>
          <w:p w:rsidR="00023276" w:rsidRPr="00023276" w:rsidRDefault="00023276" w:rsidP="00417161">
            <w:pPr>
              <w:spacing w:after="8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23276" w:rsidRPr="00023276" w:rsidRDefault="00023276" w:rsidP="00417161">
            <w:pPr>
              <w:spacing w:line="36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</w:p>
          <w:p w:rsidR="00023276" w:rsidRPr="00023276" w:rsidRDefault="00023276" w:rsidP="00417161">
            <w:pPr>
              <w:spacing w:after="121"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6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4012" w:type="dxa"/>
          </w:tcPr>
          <w:p w:rsidR="00023276" w:rsidRPr="00023276" w:rsidRDefault="00417161" w:rsidP="007862A5">
            <w:pPr>
              <w:spacing w:after="139"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Газеты, журналы</w:t>
            </w:r>
            <w:r w:rsidR="00023276" w:rsidRPr="00023276">
              <w:rPr>
                <w:rFonts w:ascii="Times New Roman" w:hAnsi="Times New Roman" w:cs="Times New Roman"/>
                <w:sz w:val="24"/>
                <w:szCs w:val="24"/>
              </w:rPr>
              <w:t>. Пресса в Британии, Выбор телепередач для просмотра.</w:t>
            </w:r>
          </w:p>
        </w:tc>
      </w:tr>
    </w:tbl>
    <w:p w:rsidR="001639BA" w:rsidRDefault="001639BA" w:rsidP="001639B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39BA" w:rsidRPr="001639BA" w:rsidRDefault="001639BA" w:rsidP="001639BA">
      <w:pPr>
        <w:spacing w:after="1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9BA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1639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639BA" w:rsidRPr="00023276" w:rsidRDefault="001639BA" w:rsidP="001639BA">
      <w:pPr>
        <w:spacing w:line="360" w:lineRule="auto"/>
        <w:ind w:left="181" w:right="3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Проверка уровня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сформированном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навыков и умений по разным аспектам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76">
        <w:rPr>
          <w:rFonts w:ascii="Times New Roman" w:hAnsi="Times New Roman" w:cs="Times New Roman"/>
          <w:sz w:val="24"/>
          <w:szCs w:val="24"/>
        </w:rPr>
        <w:t>ноязычной культуры осуществляется по балльной системе.</w:t>
      </w:r>
    </w:p>
    <w:p w:rsidR="001639BA" w:rsidRPr="00023276" w:rsidRDefault="001639BA" w:rsidP="001639BA">
      <w:pPr>
        <w:spacing w:after="101" w:line="360" w:lineRule="auto"/>
        <w:ind w:left="191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Критерии оценки устных ответов;</w:t>
      </w:r>
    </w:p>
    <w:p w:rsidR="001639BA" w:rsidRPr="00023276" w:rsidRDefault="001639BA" w:rsidP="001639BA">
      <w:pPr>
        <w:spacing w:after="78" w:line="360" w:lineRule="auto"/>
        <w:ind w:left="1520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«5»</w:t>
      </w:r>
    </w:p>
    <w:p w:rsidR="001639BA" w:rsidRPr="00023276" w:rsidRDefault="001639BA" w:rsidP="001639BA">
      <w:pPr>
        <w:spacing w:line="360" w:lineRule="auto"/>
        <w:ind w:left="173" w:right="40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</w:t>
      </w:r>
      <w:r>
        <w:rPr>
          <w:rFonts w:ascii="Times New Roman" w:hAnsi="Times New Roman" w:cs="Times New Roman"/>
          <w:sz w:val="24"/>
          <w:szCs w:val="24"/>
        </w:rPr>
        <w:t>ативная задача решена полностью,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ль сообщения успешно достигнута,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учащийся демонстрирует словарный запас, адекватный поставленной задаче, использует разнообразные грамматические структуры в соответствии с пост</w:t>
      </w:r>
      <w:r>
        <w:rPr>
          <w:rFonts w:ascii="Times New Roman" w:hAnsi="Times New Roman" w:cs="Times New Roman"/>
          <w:sz w:val="24"/>
          <w:szCs w:val="24"/>
        </w:rPr>
        <w:t xml:space="preserve">авленной задачей, речь понятна, без фонетических ошибок. </w:t>
      </w:r>
    </w:p>
    <w:p w:rsidR="001639BA" w:rsidRPr="00023276" w:rsidRDefault="001639BA" w:rsidP="001639BA">
      <w:pPr>
        <w:spacing w:after="101" w:line="360" w:lineRule="auto"/>
        <w:ind w:left="1512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Опенка «4»</w:t>
      </w:r>
    </w:p>
    <w:p w:rsidR="001639BA" w:rsidRPr="00023276" w:rsidRDefault="001639BA" w:rsidP="001639BA">
      <w:pPr>
        <w:spacing w:line="360" w:lineRule="auto"/>
        <w:ind w:left="173" w:right="404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решена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276">
        <w:rPr>
          <w:rFonts w:ascii="Times New Roman" w:hAnsi="Times New Roman" w:cs="Times New Roman"/>
          <w:sz w:val="24"/>
          <w:szCs w:val="24"/>
        </w:rPr>
        <w:t>немн</w:t>
      </w:r>
      <w:r>
        <w:rPr>
          <w:rFonts w:ascii="Times New Roman" w:hAnsi="Times New Roman" w:cs="Times New Roman"/>
          <w:sz w:val="24"/>
          <w:szCs w:val="24"/>
        </w:rPr>
        <w:t>огочисленные языковые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погрешности не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препятствуют </w:t>
      </w:r>
      <w:r>
        <w:rPr>
          <w:rFonts w:ascii="Times New Roman" w:hAnsi="Times New Roman" w:cs="Times New Roman"/>
          <w:sz w:val="24"/>
          <w:szCs w:val="24"/>
        </w:rPr>
        <w:t xml:space="preserve">пониманию, </w:t>
      </w:r>
      <w:r w:rsidRPr="00023276">
        <w:rPr>
          <w:rFonts w:ascii="Times New Roman" w:hAnsi="Times New Roman" w:cs="Times New Roman"/>
          <w:sz w:val="24"/>
          <w:szCs w:val="24"/>
        </w:rPr>
        <w:t>однако проблема/тема раскрыта не в полно</w:t>
      </w:r>
      <w:r>
        <w:rPr>
          <w:rFonts w:ascii="Times New Roman" w:hAnsi="Times New Roman" w:cs="Times New Roman"/>
          <w:sz w:val="24"/>
          <w:szCs w:val="24"/>
        </w:rPr>
        <w:t>м объеме, учащийся демонстрирует достаточный словарный запас, в</w:t>
      </w:r>
      <w:r w:rsidRPr="00023276">
        <w:rPr>
          <w:rFonts w:ascii="Times New Roman" w:hAnsi="Times New Roman" w:cs="Times New Roman"/>
          <w:sz w:val="24"/>
          <w:szCs w:val="24"/>
        </w:rPr>
        <w:t xml:space="preserve"> основном соотве</w:t>
      </w:r>
      <w:r>
        <w:rPr>
          <w:rFonts w:ascii="Times New Roman" w:hAnsi="Times New Roman" w:cs="Times New Roman"/>
          <w:sz w:val="24"/>
          <w:szCs w:val="24"/>
        </w:rPr>
        <w:t>тствующий поставленной задаче. О</w:t>
      </w:r>
      <w:r w:rsidRPr="00023276">
        <w:rPr>
          <w:rFonts w:ascii="Times New Roman" w:hAnsi="Times New Roman" w:cs="Times New Roman"/>
          <w:sz w:val="24"/>
          <w:szCs w:val="24"/>
        </w:rPr>
        <w:t xml:space="preserve">днако </w:t>
      </w:r>
      <w:r>
        <w:rPr>
          <w:rFonts w:ascii="Times New Roman" w:hAnsi="Times New Roman" w:cs="Times New Roman"/>
          <w:noProof/>
          <w:sz w:val="24"/>
          <w:szCs w:val="24"/>
        </w:rPr>
        <w:t>испытывает</w:t>
      </w:r>
      <w:r w:rsidRPr="00023276">
        <w:rPr>
          <w:rFonts w:ascii="Times New Roman" w:hAnsi="Times New Roman" w:cs="Times New Roman"/>
          <w:sz w:val="24"/>
          <w:szCs w:val="24"/>
        </w:rPr>
        <w:t xml:space="preserve"> затруднение при подборе слов и допускает отдельные неточнос</w:t>
      </w:r>
      <w:r>
        <w:rPr>
          <w:rFonts w:ascii="Times New Roman" w:hAnsi="Times New Roman" w:cs="Times New Roman"/>
          <w:sz w:val="24"/>
          <w:szCs w:val="24"/>
        </w:rPr>
        <w:t>ти в их употреблении. Использует грамматические структу</w:t>
      </w:r>
      <w:r w:rsidRPr="00023276">
        <w:rPr>
          <w:rFonts w:ascii="Times New Roman" w:hAnsi="Times New Roman" w:cs="Times New Roman"/>
          <w:sz w:val="24"/>
          <w:szCs w:val="24"/>
        </w:rPr>
        <w:t>ры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целом соответствующие поставленной задаче, грамматические ошибки в речи учащегося вызывают затруднения </w:t>
      </w:r>
      <w:r>
        <w:rPr>
          <w:rFonts w:ascii="Times New Roman" w:hAnsi="Times New Roman" w:cs="Times New Roman"/>
          <w:sz w:val="24"/>
          <w:szCs w:val="24"/>
        </w:rPr>
        <w:t xml:space="preserve">в понимании его коммуникативных </w:t>
      </w:r>
      <w:r w:rsidRPr="00023276">
        <w:rPr>
          <w:rFonts w:ascii="Times New Roman" w:hAnsi="Times New Roman" w:cs="Times New Roman"/>
          <w:sz w:val="24"/>
          <w:szCs w:val="24"/>
        </w:rPr>
        <w:t xml:space="preserve">намерений. </w:t>
      </w:r>
    </w:p>
    <w:p w:rsidR="001639BA" w:rsidRPr="00023276" w:rsidRDefault="001639BA" w:rsidP="001639BA">
      <w:pPr>
        <w:spacing w:after="101" w:line="360" w:lineRule="auto"/>
        <w:ind w:left="1356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lastRenderedPageBreak/>
        <w:t>Оценка «З»</w:t>
      </w:r>
    </w:p>
    <w:p w:rsidR="001639BA" w:rsidRPr="00023276" w:rsidRDefault="001639BA" w:rsidP="001639BA">
      <w:pPr>
        <w:spacing w:line="360" w:lineRule="auto"/>
        <w:ind w:left="46" w:right="446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 задача решена,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но лексико-</w:t>
      </w:r>
      <w:r>
        <w:rPr>
          <w:rFonts w:ascii="Times New Roman" w:hAnsi="Times New Roman" w:cs="Times New Roman"/>
          <w:sz w:val="24"/>
          <w:szCs w:val="24"/>
        </w:rPr>
        <w:t>грамматические погрешности мешаю</w:t>
      </w:r>
      <w:r w:rsidRPr="00023276">
        <w:rPr>
          <w:rFonts w:ascii="Times New Roman" w:hAnsi="Times New Roman" w:cs="Times New Roman"/>
          <w:sz w:val="24"/>
          <w:szCs w:val="24"/>
        </w:rPr>
        <w:t>т пониманию</w:t>
      </w:r>
      <w:r>
        <w:rPr>
          <w:rFonts w:ascii="Times New Roman" w:hAnsi="Times New Roman" w:cs="Times New Roman"/>
          <w:sz w:val="24"/>
          <w:szCs w:val="24"/>
        </w:rPr>
        <w:t>, задание выполнено не полностью</w:t>
      </w:r>
      <w:r w:rsidRPr="00023276">
        <w:rPr>
          <w:rFonts w:ascii="Times New Roman" w:hAnsi="Times New Roman" w:cs="Times New Roman"/>
          <w:sz w:val="24"/>
          <w:szCs w:val="24"/>
        </w:rPr>
        <w:t>: цель общ</w:t>
      </w:r>
      <w:r>
        <w:rPr>
          <w:rFonts w:ascii="Times New Roman" w:hAnsi="Times New Roman" w:cs="Times New Roman"/>
          <w:sz w:val="24"/>
          <w:szCs w:val="24"/>
        </w:rPr>
        <w:t xml:space="preserve">ения достигнута не полностью, </w:t>
      </w:r>
      <w:r w:rsidRPr="00023276">
        <w:rPr>
          <w:rFonts w:ascii="Times New Roman" w:hAnsi="Times New Roman" w:cs="Times New Roman"/>
          <w:sz w:val="24"/>
          <w:szCs w:val="24"/>
        </w:rPr>
        <w:t xml:space="preserve">проблема раскрыта в ограниченном объеме. Словарный запас учащегося </w:t>
      </w:r>
      <w:r>
        <w:rPr>
          <w:rFonts w:ascii="Times New Roman" w:hAnsi="Times New Roman" w:cs="Times New Roman"/>
          <w:sz w:val="24"/>
          <w:szCs w:val="24"/>
        </w:rPr>
        <w:t xml:space="preserve">не достаточен для выполнения </w:t>
      </w:r>
      <w:r w:rsidRPr="00023276">
        <w:rPr>
          <w:rFonts w:ascii="Times New Roman" w:hAnsi="Times New Roman" w:cs="Times New Roman"/>
          <w:sz w:val="24"/>
          <w:szCs w:val="24"/>
        </w:rPr>
        <w:t>поставленной задачи,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нали</w:t>
      </w:r>
      <w:r>
        <w:rPr>
          <w:rFonts w:ascii="Times New Roman" w:hAnsi="Times New Roman" w:cs="Times New Roman"/>
          <w:sz w:val="24"/>
          <w:szCs w:val="24"/>
        </w:rPr>
        <w:t>чия фонетических ошибок, интонации</w:t>
      </w:r>
      <w:r w:rsidRPr="00023276">
        <w:rPr>
          <w:rFonts w:ascii="Times New Roman" w:hAnsi="Times New Roman" w:cs="Times New Roman"/>
          <w:sz w:val="24"/>
          <w:szCs w:val="24"/>
        </w:rPr>
        <w:t>, соответствующей моделям родного языка.</w:t>
      </w:r>
    </w:p>
    <w:p w:rsidR="001639BA" w:rsidRPr="00023276" w:rsidRDefault="001639BA" w:rsidP="001639BA">
      <w:pPr>
        <w:spacing w:after="101" w:line="360" w:lineRule="auto"/>
        <w:ind w:left="14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«2»</w:t>
      </w:r>
    </w:p>
    <w:p w:rsidR="001639BA" w:rsidRPr="00023276" w:rsidRDefault="001639BA" w:rsidP="001639BA">
      <w:pPr>
        <w:spacing w:line="360" w:lineRule="auto"/>
        <w:ind w:left="46" w:right="400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не решена, задание не выполнено, цель общения не достигнута. Словарный запас учащегося не достат</w:t>
      </w:r>
      <w:r>
        <w:rPr>
          <w:rFonts w:ascii="Times New Roman" w:hAnsi="Times New Roman" w:cs="Times New Roman"/>
          <w:sz w:val="24"/>
          <w:szCs w:val="24"/>
        </w:rPr>
        <w:t>очен для выполнения поставленной задачи,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неправильное использование грамматических структур делает невоз</w:t>
      </w:r>
      <w:r>
        <w:rPr>
          <w:rFonts w:ascii="Times New Roman" w:hAnsi="Times New Roman" w:cs="Times New Roman"/>
          <w:sz w:val="24"/>
          <w:szCs w:val="24"/>
        </w:rPr>
        <w:t>можным выполнение поставленной  задачи. Речь почти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 воспринимается на слух из-за большого количества ф</w:t>
      </w:r>
      <w:r>
        <w:rPr>
          <w:rFonts w:ascii="Times New Roman" w:hAnsi="Times New Roman" w:cs="Times New Roman"/>
          <w:sz w:val="24"/>
          <w:szCs w:val="24"/>
        </w:rPr>
        <w:t xml:space="preserve">онетических ошибок и интонационных моделей, 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 характерных для английского языка, что значительно препятствует пониманию речи учащегося.</w:t>
      </w:r>
    </w:p>
    <w:p w:rsidR="001639BA" w:rsidRPr="00023276" w:rsidRDefault="001639BA" w:rsidP="001639BA">
      <w:pPr>
        <w:spacing w:after="101" w:line="360" w:lineRule="auto"/>
        <w:ind w:left="1466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Опенка «1»</w:t>
      </w:r>
    </w:p>
    <w:p w:rsidR="001639BA" w:rsidRPr="00023276" w:rsidRDefault="001639BA" w:rsidP="001639BA">
      <w:pPr>
        <w:spacing w:after="143" w:line="360" w:lineRule="auto"/>
        <w:ind w:left="10" w:right="82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Полное незнание изученного материала, отсутствие элементарных умений и навыков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63" name="Picture 1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не может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1639BA" w:rsidRPr="00023276" w:rsidRDefault="001639BA" w:rsidP="001639BA">
      <w:pPr>
        <w:spacing w:after="101" w:line="360" w:lineRule="auto"/>
        <w:ind w:left="174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письменных </w:t>
      </w:r>
      <w:r w:rsidRPr="00023276">
        <w:rPr>
          <w:rFonts w:ascii="Times New Roman" w:hAnsi="Times New Roman" w:cs="Times New Roman"/>
          <w:sz w:val="24"/>
          <w:szCs w:val="24"/>
        </w:rPr>
        <w:t>работ:</w:t>
      </w:r>
    </w:p>
    <w:p w:rsidR="001639BA" w:rsidRPr="00023276" w:rsidRDefault="001639BA" w:rsidP="00E83282">
      <w:pPr>
        <w:spacing w:after="123" w:line="360" w:lineRule="auto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«5»</w:t>
      </w:r>
    </w:p>
    <w:p w:rsidR="001639BA" w:rsidRDefault="001639BA" w:rsidP="00E83282">
      <w:pPr>
        <w:spacing w:after="0" w:line="360" w:lineRule="auto"/>
        <w:ind w:left="179" w:firstLine="6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276">
        <w:rPr>
          <w:rFonts w:ascii="Times New Roman" w:hAnsi="Times New Roman" w:cs="Times New Roman"/>
          <w:sz w:val="24"/>
          <w:szCs w:val="24"/>
        </w:rPr>
        <w:t>Коммуникапзвная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задача решена. </w:t>
      </w:r>
      <w:r>
        <w:rPr>
          <w:rFonts w:ascii="Times New Roman" w:hAnsi="Times New Roman" w:cs="Times New Roman"/>
          <w:sz w:val="24"/>
          <w:szCs w:val="24"/>
        </w:rPr>
        <w:t>Языковой</w:t>
      </w:r>
      <w:r w:rsidRPr="00023276">
        <w:rPr>
          <w:rFonts w:ascii="Times New Roman" w:hAnsi="Times New Roman" w:cs="Times New Roman"/>
          <w:sz w:val="24"/>
          <w:szCs w:val="24"/>
        </w:rPr>
        <w:t xml:space="preserve"> словарный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запас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 большому  запасу лексики </w:t>
      </w:r>
      <w:r w:rsidR="00E83282">
        <w:rPr>
          <w:rFonts w:ascii="Times New Roman" w:hAnsi="Times New Roman" w:cs="Times New Roman"/>
          <w:sz w:val="24"/>
          <w:szCs w:val="24"/>
        </w:rPr>
        <w:t>и</w:t>
      </w:r>
      <w:r w:rsidRPr="00023276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E83282">
        <w:rPr>
          <w:rFonts w:ascii="Times New Roman" w:hAnsi="Times New Roman" w:cs="Times New Roman"/>
          <w:sz w:val="24"/>
          <w:szCs w:val="24"/>
        </w:rPr>
        <w:t xml:space="preserve">го </w:t>
      </w:r>
      <w:r w:rsidR="00E83282">
        <w:rPr>
          <w:rFonts w:ascii="Times New Roman" w:hAnsi="Times New Roman" w:cs="Times New Roman"/>
          <w:sz w:val="24"/>
          <w:szCs w:val="24"/>
        </w:rPr>
        <w:tab/>
        <w:t>языка.</w:t>
      </w:r>
    </w:p>
    <w:p w:rsidR="00E83282" w:rsidRPr="00023276" w:rsidRDefault="00E83282" w:rsidP="00E83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</w:t>
      </w:r>
    </w:p>
    <w:p w:rsidR="001639BA" w:rsidRPr="00023276" w:rsidRDefault="00E83282" w:rsidP="001639BA">
      <w:pPr>
        <w:spacing w:line="360" w:lineRule="auto"/>
        <w:ind w:left="227" w:right="3" w:firstLine="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задача решена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ебольшие лексико-грамматические 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погрешн</w:t>
      </w:r>
      <w:r>
        <w:rPr>
          <w:rFonts w:ascii="Times New Roman" w:hAnsi="Times New Roman" w:cs="Times New Roman"/>
          <w:sz w:val="24"/>
          <w:szCs w:val="24"/>
        </w:rPr>
        <w:t>ости при использовании языковых средств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выходящих 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за рамки базового уровня,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препятствуют пониманию. </w:t>
      </w:r>
      <w:r>
        <w:rPr>
          <w:rFonts w:ascii="Times New Roman" w:hAnsi="Times New Roman" w:cs="Times New Roman"/>
          <w:sz w:val="24"/>
          <w:szCs w:val="24"/>
        </w:rPr>
        <w:t>Знание выполнено,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но </w:t>
      </w:r>
      <w:r w:rsidR="001639BA" w:rsidRPr="00023276">
        <w:rPr>
          <w:rFonts w:ascii="Times New Roman" w:hAnsi="Times New Roman" w:cs="Times New Roman"/>
          <w:sz w:val="24"/>
          <w:szCs w:val="24"/>
        </w:rPr>
        <w:lastRenderedPageBreak/>
        <w:t>некоторые аспекты, указанные в задание, раскрыты не полнос</w:t>
      </w:r>
      <w:r>
        <w:rPr>
          <w:rFonts w:ascii="Times New Roman" w:hAnsi="Times New Roman" w:cs="Times New Roman"/>
          <w:sz w:val="24"/>
          <w:szCs w:val="24"/>
        </w:rPr>
        <w:t>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лучаются отдельные не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точности в употреблении </w:t>
      </w:r>
      <w:r>
        <w:rPr>
          <w:rFonts w:ascii="Times New Roman" w:hAnsi="Times New Roman" w:cs="Times New Roman"/>
          <w:sz w:val="24"/>
          <w:szCs w:val="24"/>
        </w:rPr>
        <w:t>слов либо словарный запас ограничен, но использован правильно,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с учетом норм его употребления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иностранном языке.</w:t>
      </w:r>
    </w:p>
    <w:p w:rsidR="001639BA" w:rsidRPr="00023276" w:rsidRDefault="001639BA" w:rsidP="001639BA">
      <w:pPr>
        <w:spacing w:after="101" w:line="360" w:lineRule="auto"/>
        <w:ind w:left="1411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«3»</w:t>
      </w:r>
    </w:p>
    <w:p w:rsidR="001639BA" w:rsidRPr="00023276" w:rsidRDefault="001639BA" w:rsidP="001639BA">
      <w:pPr>
        <w:spacing w:line="360" w:lineRule="auto"/>
        <w:ind w:left="46" w:right="87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решена, но лексико-грамматические погрешности при использовании языковых средс</w:t>
      </w:r>
      <w:r w:rsidR="00E83282">
        <w:rPr>
          <w:rFonts w:ascii="Times New Roman" w:hAnsi="Times New Roman" w:cs="Times New Roman"/>
          <w:sz w:val="24"/>
          <w:szCs w:val="24"/>
        </w:rPr>
        <w:t>тв, выходящих за рамки базового уровня,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препятствуют пониманию. Задание выполнено не полностью, неко</w:t>
      </w:r>
      <w:r w:rsidR="00E83282">
        <w:rPr>
          <w:rFonts w:ascii="Times New Roman" w:hAnsi="Times New Roman" w:cs="Times New Roman"/>
          <w:sz w:val="24"/>
          <w:szCs w:val="24"/>
        </w:rPr>
        <w:t>торые аспекты, указанные в задании</w:t>
      </w:r>
      <w:r w:rsidRPr="00023276">
        <w:rPr>
          <w:rFonts w:ascii="Times New Roman" w:hAnsi="Times New Roman" w:cs="Times New Roman"/>
          <w:sz w:val="24"/>
          <w:szCs w:val="24"/>
        </w:rPr>
        <w:t>, раскры</w:t>
      </w:r>
      <w:r w:rsidR="00E83282">
        <w:rPr>
          <w:rFonts w:ascii="Times New Roman" w:hAnsi="Times New Roman" w:cs="Times New Roman"/>
          <w:sz w:val="24"/>
          <w:szCs w:val="24"/>
        </w:rPr>
        <w:t>ты не полностью, высказывание не в</w:t>
      </w:r>
      <w:r w:rsidRPr="00023276">
        <w:rPr>
          <w:rFonts w:ascii="Times New Roman" w:hAnsi="Times New Roman" w:cs="Times New Roman"/>
          <w:sz w:val="24"/>
          <w:szCs w:val="24"/>
        </w:rPr>
        <w:t>сегда логично, деле</w:t>
      </w:r>
      <w:r w:rsidR="00E83282">
        <w:rPr>
          <w:rFonts w:ascii="Times New Roman" w:hAnsi="Times New Roman" w:cs="Times New Roman"/>
          <w:sz w:val="24"/>
          <w:szCs w:val="24"/>
        </w:rPr>
        <w:t>ние текста на абзацы отсутствует, словарный запас ограничен, имеются</w:t>
      </w:r>
      <w:r w:rsidRPr="00023276">
        <w:rPr>
          <w:rFonts w:ascii="Times New Roman" w:hAnsi="Times New Roman" w:cs="Times New Roman"/>
          <w:sz w:val="24"/>
          <w:szCs w:val="24"/>
        </w:rPr>
        <w:t xml:space="preserve"> грамматичес</w:t>
      </w:r>
      <w:r w:rsidR="00E83282">
        <w:rPr>
          <w:rFonts w:ascii="Times New Roman" w:hAnsi="Times New Roman" w:cs="Times New Roman"/>
          <w:sz w:val="24"/>
          <w:szCs w:val="24"/>
        </w:rPr>
        <w:t>кие ошибки элементарного уровня,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существуют значительные нарушения правил орфографии и пунктуации.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99" name="Picture 2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BA" w:rsidRPr="00023276" w:rsidRDefault="001639BA" w:rsidP="001639BA">
      <w:pPr>
        <w:spacing w:after="101" w:line="360" w:lineRule="auto"/>
        <w:ind w:left="1445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«2»</w:t>
      </w:r>
    </w:p>
    <w:p w:rsidR="001639BA" w:rsidRPr="00023276" w:rsidRDefault="00E83282" w:rsidP="001639BA">
      <w:pPr>
        <w:spacing w:line="360" w:lineRule="auto"/>
        <w:ind w:left="128" w:right="87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задача не решена,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задание не выполнено, крайне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ограниченный запас не позволяет выполнить</w:t>
      </w:r>
      <w:r w:rsidR="001639BA" w:rsidRPr="00023276">
        <w:rPr>
          <w:rFonts w:ascii="Times New Roman" w:hAnsi="Times New Roman" w:cs="Times New Roman"/>
          <w:sz w:val="24"/>
          <w:szCs w:val="24"/>
        </w:rPr>
        <w:t xml:space="preserve"> поставленную задачу, или учащийся не смог правильно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свой лексический за</w:t>
      </w:r>
      <w:r w:rsidR="001639BA" w:rsidRPr="00023276">
        <w:rPr>
          <w:rFonts w:ascii="Times New Roman" w:hAnsi="Times New Roman" w:cs="Times New Roman"/>
          <w:sz w:val="24"/>
          <w:szCs w:val="24"/>
        </w:rPr>
        <w:t>пас для выражения своих мыслей.</w:t>
      </w:r>
    </w:p>
    <w:p w:rsidR="001639BA" w:rsidRPr="00023276" w:rsidRDefault="001639BA" w:rsidP="001639BA">
      <w:pPr>
        <w:spacing w:after="134" w:line="360" w:lineRule="auto"/>
        <w:ind w:left="1454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«1»</w:t>
      </w:r>
    </w:p>
    <w:p w:rsidR="001639BA" w:rsidRPr="00023276" w:rsidRDefault="001639BA" w:rsidP="001639BA">
      <w:pPr>
        <w:spacing w:line="360" w:lineRule="auto"/>
        <w:ind w:left="145" w:right="3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</w:t>
      </w:r>
      <w:r w:rsidR="00E83282">
        <w:rPr>
          <w:rFonts w:ascii="Times New Roman" w:hAnsi="Times New Roman" w:cs="Times New Roman"/>
          <w:sz w:val="24"/>
          <w:szCs w:val="24"/>
        </w:rPr>
        <w:t>ащийся не приступал к выполнению</w:t>
      </w:r>
      <w:r w:rsidRPr="00023276">
        <w:rPr>
          <w:rFonts w:ascii="Times New Roman" w:hAnsi="Times New Roman" w:cs="Times New Roman"/>
          <w:sz w:val="24"/>
          <w:szCs w:val="24"/>
        </w:rPr>
        <w:t xml:space="preserve"> работы или выполнил правильно менее </w:t>
      </w:r>
      <w:r w:rsidR="00E83282">
        <w:rPr>
          <w:rFonts w:ascii="Times New Roman" w:hAnsi="Times New Roman" w:cs="Times New Roman"/>
          <w:sz w:val="24"/>
          <w:szCs w:val="24"/>
        </w:rPr>
        <w:t>всех.</w:t>
      </w:r>
    </w:p>
    <w:p w:rsidR="00450A7D" w:rsidRPr="00BD0B6E" w:rsidRDefault="00C2654C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B6E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 10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84"/>
      </w:tblGrid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184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Спорт в Республике Калмыкия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Великие люди в Калмыкии, России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Языки в Республике Калмыкия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Знаменитости Республики Калмыкия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Города и села РК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СМИ Республики Калмыкия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Калмыкии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54C" w:rsidRPr="00BD0B6E" w:rsidTr="00C2654C">
        <w:tc>
          <w:tcPr>
            <w:tcW w:w="1101" w:type="dxa"/>
          </w:tcPr>
          <w:p w:rsidR="00C2654C" w:rsidRPr="00BD0B6E" w:rsidRDefault="00C2654C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Проект на тему: «Мое село»</w:t>
            </w:r>
          </w:p>
        </w:tc>
        <w:tc>
          <w:tcPr>
            <w:tcW w:w="2184" w:type="dxa"/>
          </w:tcPr>
          <w:p w:rsidR="00C2654C" w:rsidRPr="00BD0B6E" w:rsidRDefault="00BD0B6E" w:rsidP="00C2654C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3282" w:rsidRPr="00BD0B6E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BD0B6E">
      <w:pPr>
        <w:spacing w:after="47" w:line="360" w:lineRule="auto"/>
        <w:ind w:right="158"/>
        <w:rPr>
          <w:rFonts w:ascii="Times New Roman" w:hAnsi="Times New Roman" w:cs="Times New Roman"/>
          <w:sz w:val="24"/>
          <w:szCs w:val="24"/>
        </w:rPr>
      </w:pPr>
    </w:p>
    <w:p w:rsidR="00BD0B6E" w:rsidRPr="0098537B" w:rsidRDefault="00BD0B6E" w:rsidP="00BD0B6E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37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 класс</w:t>
      </w:r>
    </w:p>
    <w:tbl>
      <w:tblPr>
        <w:tblStyle w:val="a5"/>
        <w:tblW w:w="9498" w:type="dxa"/>
        <w:tblInd w:w="-601" w:type="dxa"/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1108"/>
        <w:gridCol w:w="1018"/>
      </w:tblGrid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BD0B6E" w:rsidRPr="0098537B" w:rsidTr="007862A5">
        <w:tc>
          <w:tcPr>
            <w:tcW w:w="9498" w:type="dxa"/>
            <w:gridSpan w:val="5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D47AD"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выбора профессии  (13 часов)</w:t>
            </w: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Инструктаж. Ваши увлечения.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1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«Необычные профессии». Ознакомительное чтение текста.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«Домик на столе». Поисковое чтение текста.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 – побуждение к действию с использованием сослагательного наклонения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D0B6E" w:rsidRPr="0098537B" w:rsidRDefault="00BD0B6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теме: «Проблемы выбора профессии»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D0B6E" w:rsidRPr="0098537B" w:rsidRDefault="003C550A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- «Но вы же обещали» -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D0B6E" w:rsidRPr="0098537B" w:rsidRDefault="003C550A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Мэлколма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5D47AD" w:rsidRPr="0098537B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D0B6E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тематического словарного состава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D0B6E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Диалог-расспрос: твое отношение к школьным предметам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D0B6E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«Выбор профессии»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BD0B6E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«Профессии, которые собираются выбрать твои одноклассники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B6E" w:rsidRPr="0098537B" w:rsidTr="00BD0B6E">
        <w:tc>
          <w:tcPr>
            <w:tcW w:w="851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BD0B6E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«Профессии, которые собираются выбрать твои одноклассники</w:t>
            </w:r>
          </w:p>
        </w:tc>
        <w:tc>
          <w:tcPr>
            <w:tcW w:w="993" w:type="dxa"/>
          </w:tcPr>
          <w:p w:rsidR="00BD0B6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B6E" w:rsidRPr="0098537B" w:rsidRDefault="00BD0B6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7862A5">
        <w:tc>
          <w:tcPr>
            <w:tcW w:w="9498" w:type="dxa"/>
            <w:gridSpan w:val="5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Школьное образование  (12 часов)</w:t>
            </w: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5D47AD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 Британии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5D47AD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8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8" w:type="dxa"/>
          </w:tcPr>
          <w:p w:rsidR="005D47AD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в Британии. Ознакомительное чтение текста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5D47AD" w:rsidRPr="0098537B" w:rsidRDefault="005D47AD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Школа в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Хэмпэтеме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. Школа в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Хагварте</w:t>
            </w:r>
            <w:proofErr w:type="spellEnd"/>
            <w:r w:rsidR="007862A5" w:rsidRPr="0098537B">
              <w:rPr>
                <w:rFonts w:ascii="Times New Roman" w:hAnsi="Times New Roman" w:cs="Times New Roman"/>
                <w:sz w:val="24"/>
                <w:szCs w:val="24"/>
              </w:rPr>
              <w:t>. Поисковое чтение текста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Наречие. Образование наречий. Степени сравнения наречий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разговор учителя и ученика на уроке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 «Школьное образование»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Пусть будет мир.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«Ваши школьные годы»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Р.Бернса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AD" w:rsidRPr="0098537B" w:rsidTr="00BD0B6E">
        <w:tc>
          <w:tcPr>
            <w:tcW w:w="851" w:type="dxa"/>
          </w:tcPr>
          <w:p w:rsidR="005D47AD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5D47AD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«Наша школа»</w:t>
            </w:r>
          </w:p>
        </w:tc>
        <w:tc>
          <w:tcPr>
            <w:tcW w:w="993" w:type="dxa"/>
          </w:tcPr>
          <w:p w:rsidR="005D47AD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5D47AD" w:rsidRPr="0098537B" w:rsidRDefault="005D47AD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«Наша школа»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7862A5">
        <w:tc>
          <w:tcPr>
            <w:tcW w:w="9498" w:type="dxa"/>
            <w:gridSpan w:val="5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Покупки  (14 часов)</w:t>
            </w: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Диалог-расспрос: как делать покупки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№15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Сравнение российских, английских и американских денег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Как делают покупки в Великобритании. Ознакомительное чтение текста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16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7862A5" w:rsidRPr="0098537B" w:rsidRDefault="007862A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Что делает деньги ценными. Поисковое чтение текста.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7862A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 «Покупки»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7862A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Служащий церкви.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7862A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Как меня одевали (по произведению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Р.Дэлла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 чтение текста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28" w:type="dxa"/>
          </w:tcPr>
          <w:p w:rsidR="007862A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тематического словарного состава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A5" w:rsidRPr="0098537B" w:rsidTr="00BD0B6E">
        <w:tc>
          <w:tcPr>
            <w:tcW w:w="851" w:type="dxa"/>
          </w:tcPr>
          <w:p w:rsidR="007862A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7862A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На досуге, стихотворение В. Дэвиса.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21</w:t>
            </w:r>
          </w:p>
        </w:tc>
        <w:tc>
          <w:tcPr>
            <w:tcW w:w="993" w:type="dxa"/>
          </w:tcPr>
          <w:p w:rsidR="007862A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862A5" w:rsidRPr="0098537B" w:rsidRDefault="007862A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«Покупки»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«Как написать рекламное объявление»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Презентация  проекта «Как написать рекламное объявление»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9A02BF">
        <w:tc>
          <w:tcPr>
            <w:tcW w:w="9498" w:type="dxa"/>
            <w:gridSpan w:val="5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Мир науки и техники (25 часов)</w:t>
            </w: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Великие открытия и великие ученые</w:t>
            </w:r>
          </w:p>
        </w:tc>
        <w:tc>
          <w:tcPr>
            <w:tcW w:w="993" w:type="dxa"/>
          </w:tcPr>
          <w:p w:rsidR="00B12CB5" w:rsidRPr="0098537B" w:rsidRDefault="000611D8" w:rsidP="000611D8">
            <w:pPr>
              <w:spacing w:after="47" w:line="360" w:lineRule="auto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работа. Ознакомительное чтение текста о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А.Бэлле</w:t>
            </w:r>
            <w:proofErr w:type="spellEnd"/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А.Бэлл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Виртуальная реальность. Поисковое чтение текста.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Наречие. Место наречия в предложении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Модальные глаголы долженствования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Субстантивированные прилагательные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теме: «Мир науки и техники»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Чтение объявлений-предупреждений (Не курить.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Остерегайтесь собак)</w:t>
            </w:r>
            <w:proofErr w:type="gramEnd"/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B12CB5" w:rsidRPr="0098537B" w:rsidRDefault="00B12CB5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Есть ли жизнь в космосе</w:t>
            </w:r>
            <w:r w:rsidR="00621488"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1488"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21488"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</w:p>
        </w:tc>
        <w:tc>
          <w:tcPr>
            <w:tcW w:w="993" w:type="dxa"/>
          </w:tcPr>
          <w:p w:rsidR="00B12CB5" w:rsidRPr="0098537B" w:rsidRDefault="000611D8" w:rsidP="000611D8">
            <w:pPr>
              <w:spacing w:after="47" w:line="360" w:lineRule="auto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по произведению И. Азимова). Изучающее чтение текста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26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CB5" w:rsidRPr="0098537B" w:rsidTr="00BD0B6E">
        <w:tc>
          <w:tcPr>
            <w:tcW w:w="851" w:type="dxa"/>
          </w:tcPr>
          <w:p w:rsidR="00B12CB5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B12CB5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93" w:type="dxa"/>
          </w:tcPr>
          <w:p w:rsidR="00B12CB5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2CB5" w:rsidRPr="0098537B" w:rsidRDefault="00B12CB5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Употребление положительного и отрицательного союза для соединения однородных членов предложения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тематического словарного состава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проблемы – актуальные сегодня 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Виды деятельности для осуществления полетов в космос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Движущиеся облак</w:t>
            </w: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Свенсон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Викторина на тему: «Наука и техника»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488" w:rsidRPr="0098537B" w:rsidTr="00BD0B6E">
        <w:tc>
          <w:tcPr>
            <w:tcW w:w="851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621488" w:rsidRPr="0098537B" w:rsidRDefault="00621488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Проект на тему «Наука и техника»</w:t>
            </w:r>
          </w:p>
        </w:tc>
        <w:tc>
          <w:tcPr>
            <w:tcW w:w="993" w:type="dxa"/>
          </w:tcPr>
          <w:p w:rsidR="00621488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21488" w:rsidRPr="0098537B" w:rsidRDefault="0062148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1D1336">
        <w:tc>
          <w:tcPr>
            <w:tcW w:w="9498" w:type="dxa"/>
            <w:gridSpan w:val="5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Путешествие (17 часов)</w:t>
            </w: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путешествии.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интересного места во время поездки.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30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Канада. Ознакомительное чтение текста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Диалог-расспрос по теме «Канада»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«Канада»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Главные правила для путешественников. Поисковое чтение текста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Модальные глаголы, выражающие запланированные действия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proofErr w:type="gram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форму прилагательных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61" w:rsidRPr="0098537B" w:rsidTr="00BD0B6E">
        <w:tc>
          <w:tcPr>
            <w:tcW w:w="851" w:type="dxa"/>
          </w:tcPr>
          <w:p w:rsidR="00417161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417161" w:rsidRPr="0098537B" w:rsidRDefault="00417161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экскурсия по городу.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32</w:t>
            </w:r>
          </w:p>
        </w:tc>
        <w:tc>
          <w:tcPr>
            <w:tcW w:w="993" w:type="dxa"/>
          </w:tcPr>
          <w:p w:rsidR="00417161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17161" w:rsidRPr="0098537B" w:rsidRDefault="00417161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 «Путешествие»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автомобиле (по произведению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Р.Дэлла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Норвегию (по произведению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Р.Дэлла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). Изучающее чтение текста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тематического словарного состава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теме: «Рассказ о путешествии»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Как написать личное письмо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Написать личное письмо по  схеме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«Заметка в газету» (статья)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3E059F">
        <w:tc>
          <w:tcPr>
            <w:tcW w:w="9498" w:type="dxa"/>
            <w:gridSpan w:val="5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Средства массовой информации (17 часов)</w:t>
            </w: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Газеты, журналы, телевидение.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37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Пресса в Британии.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38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Пресса в Великобритании. Ознакомительное чтение текста.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Газета в России и Великобритании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Интервью с принцем Вильямом. Поисковое чтение текста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Инфинитив. Герундий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разговор по телефону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 «СМИ». Отрицательные приставки.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:rsidR="00484C1E" w:rsidRPr="0098537B" w:rsidRDefault="00484C1E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«Своенравная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40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</w:tcPr>
          <w:p w:rsidR="00484C1E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названия. Как я стал писателем (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Р.Дэлл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). Изучающее чтение текста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</w:tcPr>
          <w:p w:rsidR="00484C1E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Р.Дэлл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528" w:type="dxa"/>
          </w:tcPr>
          <w:p w:rsidR="00484C1E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Освоение тематического словарного состава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1E" w:rsidRPr="0098537B" w:rsidTr="00BD0B6E">
        <w:tc>
          <w:tcPr>
            <w:tcW w:w="851" w:type="dxa"/>
          </w:tcPr>
          <w:p w:rsidR="00484C1E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</w:tcPr>
          <w:p w:rsidR="00484C1E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действию: выбор телепередачи для просмотра</w:t>
            </w:r>
          </w:p>
        </w:tc>
        <w:tc>
          <w:tcPr>
            <w:tcW w:w="993" w:type="dxa"/>
          </w:tcPr>
          <w:p w:rsidR="00484C1E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484C1E" w:rsidRPr="0098537B" w:rsidRDefault="00484C1E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Зачет (монологическое высказывание) по теме « рассказ об известном журналисте»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Если.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Р.Киплинг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44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9341AD">
        <w:tc>
          <w:tcPr>
            <w:tcW w:w="9498" w:type="dxa"/>
            <w:gridSpan w:val="5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Повторение  (4 часа)</w:t>
            </w: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Написать личное письмо по теме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 в диалогах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Повторение. Покупки. Модальные глаголы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7B" w:rsidRPr="0098537B" w:rsidTr="00BD0B6E">
        <w:tc>
          <w:tcPr>
            <w:tcW w:w="851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</w:tcPr>
          <w:p w:rsidR="0098537B" w:rsidRPr="0098537B" w:rsidRDefault="0098537B" w:rsidP="005D47A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98537B" w:rsidRPr="0098537B" w:rsidRDefault="000611D8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98537B" w:rsidRPr="0098537B" w:rsidRDefault="0098537B" w:rsidP="00BD0B6E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2A5" w:rsidRPr="00BD0B6E" w:rsidRDefault="007862A5" w:rsidP="007862A5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82" w:rsidRDefault="00E83282" w:rsidP="00C2654C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E83282" w:rsidRDefault="00E83282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D0B6E" w:rsidRPr="001639BA" w:rsidRDefault="00BD0B6E" w:rsidP="001639BA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  <w:sectPr w:rsidR="00BD0B6E" w:rsidRPr="001639BA">
          <w:pgSz w:w="10760" w:h="15840"/>
          <w:pgMar w:top="1101" w:right="1057" w:bottom="1029" w:left="1531" w:header="720" w:footer="720" w:gutter="0"/>
          <w:cols w:space="720"/>
        </w:sectPr>
      </w:pPr>
    </w:p>
    <w:p w:rsidR="007862A5" w:rsidRPr="00023276" w:rsidRDefault="007862A5" w:rsidP="00023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2A5" w:rsidRPr="00023276" w:rsidSect="0067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0D2E"/>
    <w:multiLevelType w:val="hybridMultilevel"/>
    <w:tmpl w:val="A938371C"/>
    <w:lvl w:ilvl="0" w:tplc="75B0459A">
      <w:start w:val="1"/>
      <w:numFmt w:val="bullet"/>
      <w:lvlText w:val="•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AC92C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4E2E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0079C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F6C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04AE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600E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6EAA2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9824E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0A7D"/>
    <w:rsid w:val="00023276"/>
    <w:rsid w:val="000344E7"/>
    <w:rsid w:val="000611D8"/>
    <w:rsid w:val="001125BE"/>
    <w:rsid w:val="001607AE"/>
    <w:rsid w:val="001639BA"/>
    <w:rsid w:val="001828F3"/>
    <w:rsid w:val="003C550A"/>
    <w:rsid w:val="00417161"/>
    <w:rsid w:val="00450A7D"/>
    <w:rsid w:val="00484C1E"/>
    <w:rsid w:val="005C468F"/>
    <w:rsid w:val="005D47AD"/>
    <w:rsid w:val="00615BEB"/>
    <w:rsid w:val="00621488"/>
    <w:rsid w:val="00665597"/>
    <w:rsid w:val="00675156"/>
    <w:rsid w:val="0069195D"/>
    <w:rsid w:val="007862A5"/>
    <w:rsid w:val="00863B0F"/>
    <w:rsid w:val="0098537B"/>
    <w:rsid w:val="00B12CB5"/>
    <w:rsid w:val="00BD0B6E"/>
    <w:rsid w:val="00C2654C"/>
    <w:rsid w:val="00C360A4"/>
    <w:rsid w:val="00E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6"/>
  </w:style>
  <w:style w:type="paragraph" w:styleId="1">
    <w:name w:val="heading 1"/>
    <w:next w:val="a"/>
    <w:link w:val="10"/>
    <w:uiPriority w:val="9"/>
    <w:unhideWhenUsed/>
    <w:qFormat/>
    <w:rsid w:val="00450A7D"/>
    <w:pPr>
      <w:keepNext/>
      <w:keepLines/>
      <w:spacing w:after="3" w:line="259" w:lineRule="auto"/>
      <w:ind w:left="10" w:right="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7D"/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5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3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8328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E83282"/>
  </w:style>
  <w:style w:type="character" w:styleId="a7">
    <w:name w:val="Strong"/>
    <w:basedOn w:val="a0"/>
    <w:uiPriority w:val="22"/>
    <w:qFormat/>
    <w:rsid w:val="00E83282"/>
    <w:rPr>
      <w:b/>
      <w:bCs/>
    </w:rPr>
  </w:style>
  <w:style w:type="table" w:styleId="a8">
    <w:name w:val="Light Shading"/>
    <w:basedOn w:val="a1"/>
    <w:uiPriority w:val="60"/>
    <w:rsid w:val="00BD0B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E48E-33CD-4749-8BB3-CE47016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9</cp:revision>
  <dcterms:created xsi:type="dcterms:W3CDTF">2023-09-19T05:41:00Z</dcterms:created>
  <dcterms:modified xsi:type="dcterms:W3CDTF">2023-09-26T10:58:00Z</dcterms:modified>
</cp:coreProperties>
</file>