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C0F" w:rsidRPr="00B82C0F" w:rsidRDefault="002A0A95" w:rsidP="002A0A95">
      <w:pPr>
        <w:spacing w:line="408" w:lineRule="auto"/>
        <w:ind w:left="120"/>
        <w:jc w:val="center"/>
        <w:rPr>
          <w:rFonts w:ascii="Times New Roman" w:hAnsi="Times New Roman" w:cs="Times New Roman"/>
          <w:sz w:val="28"/>
          <w:szCs w:val="28"/>
        </w:rPr>
      </w:pPr>
      <w:bookmarkStart w:id="0" w:name="_page_7_0"/>
      <w:r>
        <w:rPr>
          <w:rFonts w:ascii="Times New Roman" w:hAnsi="Times New Roman"/>
          <w:b/>
          <w:noProof/>
          <w:color w:val="000000"/>
          <w:sz w:val="28"/>
        </w:rPr>
        <w:drawing>
          <wp:inline distT="0" distB="0" distL="0" distR="0">
            <wp:extent cx="5940425" cy="8427103"/>
            <wp:effectExtent l="19050" t="0" r="3175" b="0"/>
            <wp:docPr id="1" name="Рисунок 1" descr="C:\Users\ХХХ\Desktop\20230925_202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ХХХ\Desktop\20230925_202107.jpg"/>
                    <pic:cNvPicPr>
                      <a:picLocks noChangeAspect="1" noChangeArrowheads="1"/>
                    </pic:cNvPicPr>
                  </pic:nvPicPr>
                  <pic:blipFill>
                    <a:blip r:embed="rId6" cstate="print"/>
                    <a:srcRect/>
                    <a:stretch>
                      <a:fillRect/>
                    </a:stretch>
                  </pic:blipFill>
                  <pic:spPr bwMode="auto">
                    <a:xfrm>
                      <a:off x="0" y="0"/>
                      <a:ext cx="5940425" cy="8427103"/>
                    </a:xfrm>
                    <a:prstGeom prst="rect">
                      <a:avLst/>
                    </a:prstGeom>
                    <a:noFill/>
                    <a:ln w="9525">
                      <a:noFill/>
                      <a:miter lim="800000"/>
                      <a:headEnd/>
                      <a:tailEnd/>
                    </a:ln>
                  </pic:spPr>
                </pic:pic>
              </a:graphicData>
            </a:graphic>
          </wp:inline>
        </w:drawing>
      </w:r>
      <w:r w:rsidR="00B82C0F">
        <w:rPr>
          <w:rFonts w:ascii="Times New Roman" w:hAnsi="Times New Roman" w:cs="Times New Roman"/>
          <w:sz w:val="28"/>
          <w:szCs w:val="28"/>
        </w:rPr>
        <w:t xml:space="preserve"> </w:t>
      </w:r>
    </w:p>
    <w:p w:rsidR="00392172" w:rsidRDefault="00392172" w:rsidP="00392172">
      <w:pPr>
        <w:widowControl w:val="0"/>
        <w:spacing w:line="240" w:lineRule="auto"/>
        <w:ind w:right="-20"/>
        <w:rPr>
          <w:rFonts w:ascii="Times New Roman" w:eastAsia="Times New Roman" w:hAnsi="Times New Roman" w:cs="Times New Roman"/>
          <w:b/>
          <w:bCs/>
          <w:color w:val="000000"/>
          <w:spacing w:val="1"/>
          <w:w w:val="99"/>
          <w:sz w:val="24"/>
          <w:szCs w:val="24"/>
        </w:rPr>
      </w:pPr>
    </w:p>
    <w:p w:rsidR="0067002B" w:rsidRDefault="0067002B" w:rsidP="0067002B">
      <w:pPr>
        <w:widowControl w:val="0"/>
        <w:tabs>
          <w:tab w:val="left" w:pos="1354"/>
        </w:tabs>
        <w:spacing w:line="240" w:lineRule="auto"/>
        <w:ind w:right="-20"/>
        <w:rPr>
          <w:rFonts w:ascii="Times New Roman" w:eastAsia="Times New Roman" w:hAnsi="Times New Roman" w:cs="Times New Roman"/>
          <w:b/>
          <w:bCs/>
          <w:color w:val="000000"/>
          <w:spacing w:val="1"/>
          <w:w w:val="99"/>
          <w:sz w:val="24"/>
          <w:szCs w:val="24"/>
        </w:rPr>
      </w:pPr>
    </w:p>
    <w:p w:rsidR="00392172" w:rsidRPr="0067002B" w:rsidRDefault="00392172" w:rsidP="00B82C0F">
      <w:pPr>
        <w:widowControl w:val="0"/>
        <w:tabs>
          <w:tab w:val="left" w:pos="1354"/>
        </w:tabs>
        <w:spacing w:line="360" w:lineRule="auto"/>
        <w:ind w:right="-20"/>
        <w:jc w:val="center"/>
        <w:rPr>
          <w:rFonts w:ascii="Times New Roman" w:eastAsia="Times New Roman" w:hAnsi="Times New Roman" w:cs="Times New Roman"/>
          <w:b/>
          <w:bCs/>
          <w:color w:val="000000"/>
          <w:spacing w:val="1"/>
          <w:w w:val="99"/>
          <w:sz w:val="24"/>
          <w:szCs w:val="24"/>
        </w:rPr>
      </w:pPr>
      <w:r w:rsidRPr="0067002B">
        <w:rPr>
          <w:rFonts w:ascii="Times New Roman" w:eastAsia="Times New Roman" w:hAnsi="Times New Roman" w:cs="Times New Roman"/>
          <w:b/>
          <w:bCs/>
          <w:caps/>
          <w:kern w:val="36"/>
          <w:sz w:val="24"/>
          <w:szCs w:val="24"/>
        </w:rPr>
        <w:lastRenderedPageBreak/>
        <w:t>ПОЯСНИТЕЛЬНАЯ ЗАПИСКА</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proofErr w:type="gramStart"/>
      <w:r w:rsidRPr="0067002B">
        <w:rPr>
          <w:rFonts w:ascii="Times New Roman" w:eastAsia="Times New Roman" w:hAnsi="Times New Roman" w:cs="Times New Roman"/>
          <w:sz w:val="24"/>
          <w:szCs w:val="24"/>
        </w:rPr>
        <w:t>Рабочая программа по  родному  языку  (русскому</w:t>
      </w:r>
      <w:r w:rsidRPr="00AC2A54">
        <w:rPr>
          <w:rFonts w:ascii="Times New Roman" w:eastAsia="Times New Roman" w:hAnsi="Times New Roman" w:cs="Times New Roman"/>
          <w:sz w:val="24"/>
          <w:szCs w:val="24"/>
        </w:rPr>
        <w:t>)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(Приказ Министерства просвещения Российской Федерации от 31.05.2021 г.  № 286 «Об утверждении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05.07.2021 г. № 64100), Концепции преподавания  русского языка и литературы в Российской Федерации (утверждена распоряжением Правительства Российской</w:t>
      </w:r>
      <w:proofErr w:type="gramEnd"/>
      <w:r w:rsidRPr="00AC2A54">
        <w:rPr>
          <w:rFonts w:ascii="Times New Roman" w:eastAsia="Times New Roman" w:hAnsi="Times New Roman" w:cs="Times New Roman"/>
          <w:sz w:val="24"/>
          <w:szCs w:val="24"/>
        </w:rPr>
        <w:t xml:space="preserve"> </w:t>
      </w:r>
      <w:proofErr w:type="gramStart"/>
      <w:r w:rsidRPr="00AC2A54">
        <w:rPr>
          <w:rFonts w:ascii="Times New Roman" w:eastAsia="Times New Roman" w:hAnsi="Times New Roman" w:cs="Times New Roman"/>
          <w:sz w:val="24"/>
          <w:szCs w:val="24"/>
        </w:rPr>
        <w:t>Федерации от 9 апреля 2016 г. № 637-р), а также ориентирована на целевые приоритеты, сформулированные в Примерной программе воспитания. </w:t>
      </w:r>
      <w:proofErr w:type="gramEnd"/>
    </w:p>
    <w:p w:rsidR="00392172" w:rsidRPr="0067002B" w:rsidRDefault="00392172" w:rsidP="0067002B">
      <w:pPr>
        <w:shd w:val="clear" w:color="auto" w:fill="FFFFFF"/>
        <w:spacing w:before="240" w:after="120" w:line="360" w:lineRule="auto"/>
        <w:outlineLvl w:val="1"/>
        <w:rPr>
          <w:rFonts w:ascii="Times New Roman" w:eastAsia="Times New Roman" w:hAnsi="Times New Roman" w:cs="Times New Roman"/>
          <w:b/>
          <w:bCs/>
          <w:caps/>
          <w:sz w:val="24"/>
          <w:szCs w:val="24"/>
        </w:rPr>
      </w:pPr>
      <w:r w:rsidRPr="0067002B">
        <w:rPr>
          <w:rFonts w:ascii="Times New Roman" w:eastAsia="Times New Roman" w:hAnsi="Times New Roman" w:cs="Times New Roman"/>
          <w:b/>
          <w:bCs/>
          <w:caps/>
          <w:sz w:val="24"/>
          <w:szCs w:val="24"/>
        </w:rPr>
        <w:t>ОБЩАЯ ХАРАКТЕРИСТИКА УЧЕБНОГО ПРЕДМЕТА «РОДНОЙ ЯЗЫК (РУССКИЙ)»</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Содержание предмета «Родной язык (русский)» направлено на удовлетворение потребности </w:t>
      </w:r>
      <w:proofErr w:type="gramStart"/>
      <w:r w:rsidRPr="00AC2A54">
        <w:rPr>
          <w:rFonts w:ascii="Times New Roman" w:eastAsia="Times New Roman" w:hAnsi="Times New Roman" w:cs="Times New Roman"/>
          <w:sz w:val="24"/>
          <w:szCs w:val="24"/>
        </w:rPr>
        <w:t>обучающихся</w:t>
      </w:r>
      <w:proofErr w:type="gramEnd"/>
      <w:r w:rsidRPr="00AC2A54">
        <w:rPr>
          <w:rFonts w:ascii="Times New Roman" w:eastAsia="Times New Roman" w:hAnsi="Times New Roman" w:cs="Times New Roman"/>
          <w:sz w:val="24"/>
          <w:szCs w:val="24"/>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AC2A54">
        <w:rPr>
          <w:rFonts w:ascii="Times New Roman" w:eastAsia="Times New Roman" w:hAnsi="Times New Roman" w:cs="Times New Roman"/>
          <w:sz w:val="24"/>
          <w:szCs w:val="24"/>
        </w:rPr>
        <w:t xml:space="preserve"> обусловленность.</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w:t>
      </w:r>
      <w:r w:rsidRPr="00AC2A54">
        <w:rPr>
          <w:rFonts w:ascii="Times New Roman" w:eastAsia="Times New Roman" w:hAnsi="Times New Roman" w:cs="Times New Roman"/>
          <w:sz w:val="24"/>
          <w:szCs w:val="24"/>
        </w:rPr>
        <w:lastRenderedPageBreak/>
        <w:t>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Задачами</w:t>
      </w:r>
      <w:r w:rsidRPr="00AC2A54">
        <w:rPr>
          <w:rFonts w:ascii="Times New Roman" w:eastAsia="Times New Roman" w:hAnsi="Times New Roman" w:cs="Times New Roman"/>
          <w:sz w:val="24"/>
          <w:szCs w:val="24"/>
        </w:rPr>
        <w:t> данного курса являются:</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В соответствии с этим в программе выделяются три блока. Первый блок — «Русский язык: прошлое и настоящее» </w:t>
      </w:r>
      <w:proofErr w:type="gramStart"/>
      <w:r w:rsidRPr="00AC2A54">
        <w:rPr>
          <w:rFonts w:ascii="Times New Roman" w:eastAsia="Times New Roman" w:hAnsi="Times New Roman" w:cs="Times New Roman"/>
          <w:sz w:val="24"/>
          <w:szCs w:val="24"/>
        </w:rPr>
        <w:t>—в</w:t>
      </w:r>
      <w:proofErr w:type="gramEnd"/>
      <w:r w:rsidRPr="00AC2A54">
        <w:rPr>
          <w:rFonts w:ascii="Times New Roman" w:eastAsia="Times New Roman" w:hAnsi="Times New Roman" w:cs="Times New Roman"/>
          <w:sz w:val="24"/>
          <w:szCs w:val="24"/>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w:t>
      </w:r>
      <w:r w:rsidRPr="00AC2A54">
        <w:rPr>
          <w:rFonts w:ascii="Times New Roman" w:eastAsia="Times New Roman" w:hAnsi="Times New Roman" w:cs="Times New Roman"/>
          <w:sz w:val="24"/>
          <w:szCs w:val="24"/>
        </w:rPr>
        <w:lastRenderedPageBreak/>
        <w:t>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392172" w:rsidRPr="0067002B" w:rsidRDefault="00392172" w:rsidP="0067002B">
      <w:pPr>
        <w:shd w:val="clear" w:color="auto" w:fill="FFFFFF"/>
        <w:spacing w:before="240" w:after="120" w:line="360" w:lineRule="auto"/>
        <w:outlineLvl w:val="1"/>
        <w:rPr>
          <w:rFonts w:ascii="Times New Roman" w:eastAsia="Times New Roman" w:hAnsi="Times New Roman" w:cs="Times New Roman"/>
          <w:b/>
          <w:bCs/>
          <w:caps/>
          <w:sz w:val="24"/>
          <w:szCs w:val="24"/>
        </w:rPr>
      </w:pPr>
      <w:r w:rsidRPr="0067002B">
        <w:rPr>
          <w:rFonts w:ascii="Times New Roman" w:eastAsia="Times New Roman" w:hAnsi="Times New Roman" w:cs="Times New Roman"/>
          <w:b/>
          <w:bCs/>
          <w:caps/>
          <w:sz w:val="24"/>
          <w:szCs w:val="24"/>
        </w:rPr>
        <w:t>ЦЕЛИ ИЗУЧЕНИЯ УЧЕБНОГО ПРЕДМЕТА «РОДНОЙ ЯЗЫК (РУССКИЙ)»</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Целями </w:t>
      </w:r>
      <w:r w:rsidRPr="00AC2A54">
        <w:rPr>
          <w:rFonts w:ascii="Times New Roman" w:eastAsia="Times New Roman" w:hAnsi="Times New Roman" w:cs="Times New Roman"/>
          <w:sz w:val="24"/>
          <w:szCs w:val="24"/>
        </w:rPr>
        <w:t>изучения русского родного языка являются:</w:t>
      </w:r>
    </w:p>
    <w:p w:rsidR="00392172" w:rsidRPr="00AC2A54" w:rsidRDefault="00392172" w:rsidP="0067002B">
      <w:pPr>
        <w:numPr>
          <w:ilvl w:val="0"/>
          <w:numId w:val="1"/>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392172" w:rsidRPr="00AC2A54" w:rsidRDefault="00392172" w:rsidP="0067002B">
      <w:pPr>
        <w:numPr>
          <w:ilvl w:val="0"/>
          <w:numId w:val="2"/>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392172" w:rsidRPr="00AC2A54" w:rsidRDefault="00392172" w:rsidP="0067002B">
      <w:pPr>
        <w:numPr>
          <w:ilvl w:val="0"/>
          <w:numId w:val="3"/>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392172" w:rsidRPr="00AC2A54" w:rsidRDefault="00392172" w:rsidP="0067002B">
      <w:pPr>
        <w:numPr>
          <w:ilvl w:val="0"/>
          <w:numId w:val="4"/>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392172" w:rsidRPr="00AC2A54" w:rsidRDefault="00392172" w:rsidP="0067002B">
      <w:pPr>
        <w:numPr>
          <w:ilvl w:val="0"/>
          <w:numId w:val="5"/>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392172" w:rsidRPr="00AC2A54" w:rsidRDefault="00392172" w:rsidP="0067002B">
      <w:pPr>
        <w:numPr>
          <w:ilvl w:val="0"/>
          <w:numId w:val="6"/>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392172" w:rsidRPr="00AC2A54" w:rsidRDefault="00392172" w:rsidP="0067002B">
      <w:pPr>
        <w:numPr>
          <w:ilvl w:val="0"/>
          <w:numId w:val="7"/>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приобретение практического опыта исследовательской работы по русскому языку, воспитание самостоятельности в приобретении знаний.</w:t>
      </w:r>
    </w:p>
    <w:p w:rsidR="0067002B" w:rsidRPr="0067002B" w:rsidRDefault="0067002B" w:rsidP="0067002B">
      <w:pPr>
        <w:pStyle w:val="ad"/>
        <w:spacing w:line="360" w:lineRule="auto"/>
        <w:ind w:left="720"/>
        <w:rPr>
          <w:b/>
          <w:sz w:val="24"/>
        </w:rPr>
      </w:pPr>
      <w:r>
        <w:rPr>
          <w:b/>
          <w:sz w:val="24"/>
        </w:rPr>
        <w:t xml:space="preserve">МЕСТО КУРСА« РОДНОЙ ЯЗЫК (РУССКИЙ) </w:t>
      </w:r>
      <w:r w:rsidR="00392172" w:rsidRPr="00392172">
        <w:rPr>
          <w:b/>
          <w:sz w:val="24"/>
        </w:rPr>
        <w:t>» в учебном плане</w:t>
      </w:r>
    </w:p>
    <w:p w:rsidR="00392172" w:rsidRPr="00392172" w:rsidRDefault="00392172" w:rsidP="0067002B">
      <w:pPr>
        <w:pStyle w:val="ad"/>
        <w:autoSpaceDE w:val="0"/>
        <w:autoSpaceDN w:val="0"/>
        <w:adjustRightInd w:val="0"/>
        <w:spacing w:line="360" w:lineRule="auto"/>
        <w:ind w:left="720"/>
        <w:jc w:val="left"/>
        <w:rPr>
          <w:color w:val="000000"/>
          <w:sz w:val="24"/>
        </w:rPr>
      </w:pPr>
      <w:r w:rsidRPr="00392172">
        <w:rPr>
          <w:sz w:val="24"/>
        </w:rPr>
        <w:t xml:space="preserve"> На изучение курса «</w:t>
      </w:r>
      <w:r w:rsidRPr="00392172">
        <w:rPr>
          <w:b/>
          <w:sz w:val="24"/>
        </w:rPr>
        <w:t>Р</w:t>
      </w:r>
      <w:r w:rsidR="0067002B">
        <w:rPr>
          <w:b/>
          <w:sz w:val="24"/>
        </w:rPr>
        <w:t xml:space="preserve">ОДНОЙ ЯЗЫК (РУССКИЙ) </w:t>
      </w:r>
      <w:r>
        <w:rPr>
          <w:sz w:val="24"/>
        </w:rPr>
        <w:t>» в 1</w:t>
      </w:r>
      <w:r w:rsidRPr="00392172">
        <w:rPr>
          <w:sz w:val="24"/>
        </w:rPr>
        <w:t xml:space="preserve">  кла</w:t>
      </w:r>
      <w:r>
        <w:rPr>
          <w:sz w:val="24"/>
        </w:rPr>
        <w:t>ссе на</w:t>
      </w:r>
      <w:r>
        <w:rPr>
          <w:sz w:val="24"/>
        </w:rPr>
        <w:softHyphen/>
        <w:t>чальной школы отводится 1 ч в неделю —33 ч  (33</w:t>
      </w:r>
      <w:r w:rsidRPr="00392172">
        <w:rPr>
          <w:sz w:val="24"/>
        </w:rPr>
        <w:t>учебные недели).</w:t>
      </w:r>
      <w:r w:rsidRPr="00392172">
        <w:rPr>
          <w:color w:val="000000"/>
          <w:sz w:val="24"/>
        </w:rPr>
        <w:t xml:space="preserve"> </w:t>
      </w:r>
    </w:p>
    <w:p w:rsidR="00392172" w:rsidRPr="00392172" w:rsidRDefault="00392172" w:rsidP="0067002B">
      <w:pPr>
        <w:pStyle w:val="ad"/>
        <w:autoSpaceDE w:val="0"/>
        <w:autoSpaceDN w:val="0"/>
        <w:adjustRightInd w:val="0"/>
        <w:spacing w:line="360" w:lineRule="auto"/>
        <w:ind w:left="720"/>
        <w:jc w:val="left"/>
        <w:rPr>
          <w:color w:val="000000"/>
          <w:sz w:val="24"/>
        </w:rPr>
      </w:pPr>
    </w:p>
    <w:p w:rsidR="00392172" w:rsidRPr="00AC2A54" w:rsidRDefault="00392172" w:rsidP="0067002B">
      <w:pPr>
        <w:pBdr>
          <w:bottom w:val="single" w:sz="6" w:space="5" w:color="000000"/>
        </w:pBdr>
        <w:shd w:val="clear" w:color="auto" w:fill="FFFFFF"/>
        <w:spacing w:before="100" w:beforeAutospacing="1" w:after="240" w:line="360" w:lineRule="auto"/>
        <w:jc w:val="center"/>
        <w:outlineLvl w:val="0"/>
        <w:rPr>
          <w:rFonts w:ascii="LiberationSerif" w:eastAsia="Times New Roman" w:hAnsi="LiberationSerif" w:cs="Times New Roman"/>
          <w:b/>
          <w:bCs/>
          <w:caps/>
          <w:kern w:val="36"/>
          <w:sz w:val="24"/>
          <w:szCs w:val="24"/>
        </w:rPr>
      </w:pPr>
      <w:r w:rsidRPr="00AC2A54">
        <w:rPr>
          <w:rFonts w:ascii="LiberationSerif" w:eastAsia="Times New Roman" w:hAnsi="LiberationSerif" w:cs="Times New Roman"/>
          <w:b/>
          <w:bCs/>
          <w:caps/>
          <w:kern w:val="36"/>
          <w:sz w:val="24"/>
          <w:szCs w:val="24"/>
        </w:rPr>
        <w:t>СОДЕРЖАНИЕ УЧЕБНОГО ПРЕДМЕТА</w:t>
      </w:r>
    </w:p>
    <w:p w:rsidR="00392172" w:rsidRPr="00AC2A54" w:rsidRDefault="00392172" w:rsidP="0067002B">
      <w:pPr>
        <w:shd w:val="clear" w:color="auto" w:fill="FFFFFF"/>
        <w:spacing w:before="240" w:after="120" w:line="36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1 КЛАСС</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РАЗДЕЛ 1. РУССКИЙ ЯЗЫК: ПРОШЛОЕ И НАСТОЯЩЕЕ </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Сведения об истории русской письменности: как появились буквы современного русского алфавита. </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Особенности оформления книг в Древней Руси: оформление красной строки и заставок. </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Практическая работа.</w:t>
      </w:r>
      <w:r w:rsidRPr="00AC2A54">
        <w:rPr>
          <w:rFonts w:ascii="Times New Roman" w:eastAsia="Times New Roman" w:hAnsi="Times New Roman" w:cs="Times New Roman"/>
          <w:sz w:val="24"/>
          <w:szCs w:val="24"/>
        </w:rPr>
        <w:t> Оформление буквиц и заставок. Лексические единицы с национально-культурной семантикой,  обозначающие  предметы  традиционного  русского  быта:</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1) дом в старину: что как называлось (</w:t>
      </w:r>
      <w:r w:rsidRPr="00AC2A54">
        <w:rPr>
          <w:rFonts w:ascii="Times New Roman" w:eastAsia="Times New Roman" w:hAnsi="Times New Roman" w:cs="Times New Roman"/>
          <w:i/>
          <w:iCs/>
          <w:sz w:val="24"/>
          <w:szCs w:val="24"/>
        </w:rPr>
        <w:t>изба, терем, хоромы, горница, светлица, светец, лучина</w:t>
      </w:r>
      <w:r w:rsidRPr="00AC2A54">
        <w:rPr>
          <w:rFonts w:ascii="Times New Roman" w:eastAsia="Times New Roman" w:hAnsi="Times New Roman" w:cs="Times New Roman"/>
          <w:sz w:val="24"/>
          <w:szCs w:val="24"/>
        </w:rPr>
        <w:t> и т.д.);</w:t>
      </w:r>
      <w:proofErr w:type="gramEnd"/>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2) как называлось то, во что одевались в старину (</w:t>
      </w:r>
      <w:r w:rsidRPr="00AC2A54">
        <w:rPr>
          <w:rFonts w:ascii="Times New Roman" w:eastAsia="Times New Roman" w:hAnsi="Times New Roman" w:cs="Times New Roman"/>
          <w:i/>
          <w:iCs/>
          <w:sz w:val="24"/>
          <w:szCs w:val="24"/>
        </w:rPr>
        <w:t>кафтан, кушак, рубаха, сарафан</w:t>
      </w:r>
      <w:r w:rsidRPr="00AC2A54">
        <w:rPr>
          <w:rFonts w:ascii="Times New Roman" w:eastAsia="Times New Roman" w:hAnsi="Times New Roman" w:cs="Times New Roman"/>
          <w:sz w:val="24"/>
          <w:szCs w:val="24"/>
        </w:rPr>
        <w:t>, лапти и т. д.).</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Имена в малых жанрах фольклора (пословицах, поговорках, загадках, прибаутках). </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sz w:val="24"/>
          <w:szCs w:val="24"/>
        </w:rPr>
        <w:t>Проектное задание</w:t>
      </w:r>
      <w:r w:rsidRPr="00AC2A54">
        <w:rPr>
          <w:rFonts w:ascii="Times New Roman" w:eastAsia="Times New Roman" w:hAnsi="Times New Roman" w:cs="Times New Roman"/>
          <w:sz w:val="24"/>
          <w:szCs w:val="24"/>
        </w:rPr>
        <w:t>. Словарь в картинках.</w:t>
      </w:r>
    </w:p>
    <w:p w:rsidR="00392172" w:rsidRPr="00AC2A54" w:rsidRDefault="00392172" w:rsidP="0067002B">
      <w:pPr>
        <w:shd w:val="clear" w:color="auto" w:fill="FFFFFF"/>
        <w:spacing w:before="240" w:after="120" w:line="36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2. ЯЗЫК В ДЕЙСТВИИ </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Как нельзя произносить слова (пропедевтическая работа по предупреждению ошибок в произношении слов).</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Смыслоразличительная роль ударения.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392172" w:rsidRPr="00AC2A54" w:rsidRDefault="00392172" w:rsidP="0067002B">
      <w:pPr>
        <w:shd w:val="clear" w:color="auto" w:fill="FFFFFF"/>
        <w:spacing w:before="240" w:after="120" w:line="36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РАЗДЕЛ 3. СЕКРЕТЫ РЕЧИ И ТЕКСТА </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Секреты диалога: учимся разговаривать друг с другом и </w:t>
      </w:r>
      <w:proofErr w:type="gramStart"/>
      <w:r w:rsidRPr="00AC2A54">
        <w:rPr>
          <w:rFonts w:ascii="Times New Roman" w:eastAsia="Times New Roman" w:hAnsi="Times New Roman" w:cs="Times New Roman"/>
          <w:sz w:val="24"/>
          <w:szCs w:val="24"/>
        </w:rPr>
        <w:t>со</w:t>
      </w:r>
      <w:proofErr w:type="gramEnd"/>
      <w:r w:rsidRPr="00AC2A54">
        <w:rPr>
          <w:rFonts w:ascii="Times New Roman" w:eastAsia="Times New Roman" w:hAnsi="Times New Roman" w:cs="Times New Roman"/>
          <w:sz w:val="24"/>
          <w:szCs w:val="24"/>
        </w:rPr>
        <w:t xml:space="preserve"> взрослыми. Диалоговая форма устной речи. </w:t>
      </w:r>
      <w:proofErr w:type="gramStart"/>
      <w:r w:rsidRPr="00AC2A54">
        <w:rPr>
          <w:rFonts w:ascii="Times New Roman" w:eastAsia="Times New Roman" w:hAnsi="Times New Roman" w:cs="Times New Roman"/>
          <w:sz w:val="24"/>
          <w:szCs w:val="24"/>
        </w:rPr>
        <w:t>Стандартные обороты речи для участия в диалоге  (</w:t>
      </w:r>
      <w:r w:rsidRPr="00AC2A54">
        <w:rPr>
          <w:rFonts w:ascii="Times New Roman" w:eastAsia="Times New Roman" w:hAnsi="Times New Roman" w:cs="Times New Roman"/>
          <w:i/>
          <w:iCs/>
          <w:sz w:val="24"/>
          <w:szCs w:val="24"/>
        </w:rPr>
        <w:t xml:space="preserve">Как  вежливо  </w:t>
      </w:r>
      <w:r w:rsidRPr="00AC2A54">
        <w:rPr>
          <w:rFonts w:ascii="Times New Roman" w:eastAsia="Times New Roman" w:hAnsi="Times New Roman" w:cs="Times New Roman"/>
          <w:i/>
          <w:iCs/>
          <w:sz w:val="24"/>
          <w:szCs w:val="24"/>
        </w:rPr>
        <w:lastRenderedPageBreak/>
        <w:t>попросить?</w:t>
      </w:r>
      <w:proofErr w:type="gramEnd"/>
      <w:r w:rsidRPr="00AC2A54">
        <w:rPr>
          <w:rFonts w:ascii="Times New Roman" w:eastAsia="Times New Roman" w:hAnsi="Times New Roman" w:cs="Times New Roman"/>
          <w:i/>
          <w:iCs/>
          <w:sz w:val="24"/>
          <w:szCs w:val="24"/>
        </w:rPr>
        <w:t xml:space="preserve"> Как похвалить товарища? </w:t>
      </w:r>
      <w:proofErr w:type="gramStart"/>
      <w:r w:rsidRPr="00AC2A54">
        <w:rPr>
          <w:rFonts w:ascii="Times New Roman" w:eastAsia="Times New Roman" w:hAnsi="Times New Roman" w:cs="Times New Roman"/>
          <w:i/>
          <w:iCs/>
          <w:sz w:val="24"/>
          <w:szCs w:val="24"/>
        </w:rPr>
        <w:t>Как правильно поблагодарить?</w:t>
      </w:r>
      <w:r w:rsidRPr="00AC2A54">
        <w:rPr>
          <w:rFonts w:ascii="Times New Roman" w:eastAsia="Times New Roman" w:hAnsi="Times New Roman" w:cs="Times New Roman"/>
          <w:sz w:val="24"/>
          <w:szCs w:val="24"/>
        </w:rPr>
        <w:t>).</w:t>
      </w:r>
      <w:proofErr w:type="gramEnd"/>
      <w:r w:rsidRPr="00AC2A54">
        <w:rPr>
          <w:rFonts w:ascii="Times New Roman" w:eastAsia="Times New Roman" w:hAnsi="Times New Roman" w:cs="Times New Roman"/>
          <w:sz w:val="24"/>
          <w:szCs w:val="24"/>
        </w:rPr>
        <w:t xml:space="preserve"> Цели и виды вопросов (вопрос-уточнение, вопрос как запрос на новое содержание). </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Различные приемы слушания научно-познавательных и художественных текстов об истории языка и культуре русского народа.</w:t>
      </w:r>
    </w:p>
    <w:p w:rsidR="00392172" w:rsidRPr="00AC2A54" w:rsidRDefault="00392172" w:rsidP="0067002B">
      <w:pPr>
        <w:pBdr>
          <w:bottom w:val="single" w:sz="6" w:space="5" w:color="000000"/>
        </w:pBdr>
        <w:shd w:val="clear" w:color="auto" w:fill="FFFFFF"/>
        <w:spacing w:before="100" w:beforeAutospacing="1" w:after="240" w:line="360" w:lineRule="auto"/>
        <w:outlineLvl w:val="0"/>
        <w:rPr>
          <w:rFonts w:ascii="LiberationSerif" w:eastAsia="Times New Roman" w:hAnsi="LiberationSerif" w:cs="Times New Roman"/>
          <w:b/>
          <w:bCs/>
          <w:caps/>
          <w:kern w:val="36"/>
          <w:sz w:val="24"/>
          <w:szCs w:val="24"/>
        </w:rPr>
      </w:pPr>
      <w:r w:rsidRPr="00AC2A54">
        <w:rPr>
          <w:rFonts w:ascii="LiberationSerif" w:eastAsia="Times New Roman" w:hAnsi="LiberationSerif" w:cs="Times New Roman"/>
          <w:b/>
          <w:bCs/>
          <w:caps/>
          <w:kern w:val="36"/>
          <w:sz w:val="24"/>
          <w:szCs w:val="24"/>
        </w:rPr>
        <w:t>ПЛАНИРУЕМЫЕ ОБРАЗОВАТЕЛЬНЫЕ РЕЗУЛЬТАТЫ</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Изучение родного языка (русского) на уровне начального общего образования направлено на достижение </w:t>
      </w:r>
      <w:proofErr w:type="gramStart"/>
      <w:r w:rsidRPr="00AC2A54">
        <w:rPr>
          <w:rFonts w:ascii="Times New Roman" w:eastAsia="Times New Roman" w:hAnsi="Times New Roman" w:cs="Times New Roman"/>
          <w:sz w:val="24"/>
          <w:szCs w:val="24"/>
        </w:rPr>
        <w:t>обучающимися</w:t>
      </w:r>
      <w:proofErr w:type="gramEnd"/>
      <w:r w:rsidRPr="00AC2A54">
        <w:rPr>
          <w:rFonts w:ascii="Times New Roman" w:eastAsia="Times New Roman" w:hAnsi="Times New Roman" w:cs="Times New Roman"/>
          <w:sz w:val="24"/>
          <w:szCs w:val="24"/>
        </w:rPr>
        <w:t xml:space="preserve"> личностных, </w:t>
      </w:r>
      <w:proofErr w:type="spellStart"/>
      <w:r w:rsidRPr="00AC2A54">
        <w:rPr>
          <w:rFonts w:ascii="Times New Roman" w:eastAsia="Times New Roman" w:hAnsi="Times New Roman" w:cs="Times New Roman"/>
          <w:sz w:val="24"/>
          <w:szCs w:val="24"/>
        </w:rPr>
        <w:t>метапредметных</w:t>
      </w:r>
      <w:proofErr w:type="spellEnd"/>
      <w:r w:rsidRPr="00AC2A54">
        <w:rPr>
          <w:rFonts w:ascii="Times New Roman" w:eastAsia="Times New Roman" w:hAnsi="Times New Roman" w:cs="Times New Roman"/>
          <w:sz w:val="24"/>
          <w:szCs w:val="24"/>
        </w:rPr>
        <w:t xml:space="preserve"> и предметных результатов освоения учебного предмета.</w:t>
      </w:r>
    </w:p>
    <w:p w:rsidR="00392172" w:rsidRPr="00AC2A54" w:rsidRDefault="00392172" w:rsidP="0067002B">
      <w:pPr>
        <w:shd w:val="clear" w:color="auto" w:fill="FFFFFF"/>
        <w:spacing w:before="240" w:after="120" w:line="36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ЛИЧНОСТНЫЕ РЕЗУЛЬТАТЫ</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гражданско-патриотического воспитания: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уважение к своему и другим народам, </w:t>
      </w:r>
      <w:proofErr w:type="gramStart"/>
      <w:r w:rsidRPr="00AC2A54">
        <w:rPr>
          <w:rFonts w:ascii="Times New Roman" w:eastAsia="Times New Roman" w:hAnsi="Times New Roman" w:cs="Times New Roman"/>
          <w:sz w:val="24"/>
          <w:szCs w:val="24"/>
        </w:rPr>
        <w:t>формируемое</w:t>
      </w:r>
      <w:proofErr w:type="gramEnd"/>
      <w:r w:rsidRPr="00AC2A54">
        <w:rPr>
          <w:rFonts w:ascii="Times New Roman" w:eastAsia="Times New Roman" w:hAnsi="Times New Roman" w:cs="Times New Roman"/>
          <w:sz w:val="24"/>
          <w:szCs w:val="24"/>
        </w:rPr>
        <w:t xml:space="preserve"> в том числе на основе примеров из художественных произведений;</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духовно-нравственного воспитания: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признание индивидуальности каждого человека с опорой на собственный жизненный и читательский опыт;</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проявление сопереживания, уважения и доброжелательности, в том числе с использованием адекватных  языковых сре</w:t>
      </w:r>
      <w:proofErr w:type="gramStart"/>
      <w:r w:rsidRPr="00AC2A54">
        <w:rPr>
          <w:rFonts w:ascii="Times New Roman" w:eastAsia="Times New Roman" w:hAnsi="Times New Roman" w:cs="Times New Roman"/>
          <w:sz w:val="24"/>
          <w:szCs w:val="24"/>
        </w:rPr>
        <w:t>дств дл</w:t>
      </w:r>
      <w:proofErr w:type="gramEnd"/>
      <w:r w:rsidRPr="00AC2A54">
        <w:rPr>
          <w:rFonts w:ascii="Times New Roman" w:eastAsia="Times New Roman" w:hAnsi="Times New Roman" w:cs="Times New Roman"/>
          <w:sz w:val="24"/>
          <w:szCs w:val="24"/>
        </w:rPr>
        <w:t>я выражения своего состояния и чувств;</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эстетического воспитания: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физического воспитания, формирования культуры здоровья и эмоционального благополучия: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трудового воспитания: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экологического воспитания: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бережное отношение к природе, формируемое в процессе работы с текстами;</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неприятие действий, приносящих ей вред;</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ценности научного познания: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392172" w:rsidRPr="00AC2A54" w:rsidRDefault="00392172" w:rsidP="0067002B">
      <w:pPr>
        <w:shd w:val="clear" w:color="auto" w:fill="FFFFFF"/>
        <w:spacing w:before="240" w:after="120" w:line="36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МЕТАПРЕДМЕТНЫЕ РЕЗУЛЬТАТЫ</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Базовые логические действия:</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сравнивать различные языковые единицы, устанавливать основания для сравнения языковых единиц, устанавливать аналогии языковых единиц;</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объединять объекты (языковые единицы) по определённому признаку;</w:t>
      </w:r>
    </w:p>
    <w:p w:rsidR="00392172" w:rsidRPr="00AC2A54" w:rsidRDefault="00392172" w:rsidP="0031677E">
      <w:pPr>
        <w:shd w:val="clear" w:color="auto" w:fill="FFFFFF"/>
        <w:spacing w:line="360" w:lineRule="auto"/>
        <w:ind w:firstLine="227"/>
        <w:jc w:val="center"/>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определять существенный признак для классификации языковых единиц; классифицировать языковые единицы;</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устанавливать причинно-следственные связи в ситуациях наблюдения за языковым материалом, делать выводы.</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Базовые исследовательские действия:</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 помощью учителя формулировать цель, планировать изменения языкового объекта, речевой ситуации;</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сравнивать несколько вариантов выполнения задания, выбирать наиболее </w:t>
      </w:r>
      <w:proofErr w:type="gramStart"/>
      <w:r w:rsidRPr="00AC2A54">
        <w:rPr>
          <w:rFonts w:ascii="Times New Roman" w:eastAsia="Times New Roman" w:hAnsi="Times New Roman" w:cs="Times New Roman"/>
          <w:sz w:val="24"/>
          <w:szCs w:val="24"/>
        </w:rPr>
        <w:t>подходящий</w:t>
      </w:r>
      <w:proofErr w:type="gramEnd"/>
      <w:r w:rsidRPr="00AC2A54">
        <w:rPr>
          <w:rFonts w:ascii="Times New Roman" w:eastAsia="Times New Roman" w:hAnsi="Times New Roman" w:cs="Times New Roman"/>
          <w:sz w:val="24"/>
          <w:szCs w:val="24"/>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прогнозировать возможное развитие процессов, событий и их последствия в аналогичных или сходных ситуациях.</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Работа с информацией:</w:t>
      </w:r>
    </w:p>
    <w:p w:rsidR="00392172" w:rsidRPr="00AC2A54" w:rsidRDefault="00392172" w:rsidP="0067002B">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выбирать источник получения информации: нужный словарь для получения запрашиваемой информации, для уточнения;</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согласно заданному алгоритму находить представленную в явном виде информацию в предложенном источнике: в словарях, справочниках;</w:t>
      </w:r>
    </w:p>
    <w:p w:rsidR="00392172" w:rsidRPr="00AC2A54" w:rsidRDefault="00392172" w:rsidP="0067002B">
      <w:pPr>
        <w:shd w:val="clear" w:color="auto" w:fill="FFFFFF"/>
        <w:spacing w:line="360" w:lineRule="auto"/>
        <w:ind w:firstLine="227"/>
        <w:jc w:val="both"/>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анализировать и создавать текстовую, видео, графическую, звуковую информацию в соответствии с учебной задачей;</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К концу обучения в начальной школе у обучающегося формируются коммуникативные универсальные учебные действия.</w:t>
      </w:r>
      <w:proofErr w:type="gramEnd"/>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Общение:</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признавать возможность существования разных точек зрения;</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корректно и аргументированно высказывать своё мнение; строить речевое высказывание в соответствии с </w:t>
      </w:r>
      <w:proofErr w:type="gramStart"/>
      <w:r w:rsidRPr="00AC2A54">
        <w:rPr>
          <w:rFonts w:ascii="Times New Roman" w:eastAsia="Times New Roman" w:hAnsi="Times New Roman" w:cs="Times New Roman"/>
          <w:sz w:val="24"/>
          <w:szCs w:val="24"/>
        </w:rPr>
        <w:t>поставленной</w:t>
      </w:r>
      <w:proofErr w:type="gramEnd"/>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задачей;</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создавать устные и письменные тексты (описание, рассуждение, повествование) в соответствии с речевой ситуацией;</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подбирать иллюстративный материал (рисунки, фото, плакаты) к тексту выступления.</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Совместная деятельность:</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проявлять готовность руководить, выполнять поручения, подчиняться, самостоятельно разрешать конфликты;</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ответственно выполнять свою часть работы; оценивать свой вклад в общий результат;</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выполнять совместные проектные задания с опорой на предложенные образцы.</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proofErr w:type="gramStart"/>
      <w:r w:rsidRPr="00AC2A54">
        <w:rPr>
          <w:rFonts w:ascii="Times New Roman" w:eastAsia="Times New Roman" w:hAnsi="Times New Roman" w:cs="Times New Roman"/>
          <w:sz w:val="24"/>
          <w:szCs w:val="24"/>
        </w:rPr>
        <w:t>К концу обучения в начальной школе у обучающегося формируются регулятивные универсальные учебные действия.</w:t>
      </w:r>
      <w:proofErr w:type="gramEnd"/>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Самоорганизация:</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планировать действия по решению учебной задачи для получения результата;</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выстраивать последовательность выбранных действий.</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b/>
          <w:bCs/>
          <w:i/>
          <w:iCs/>
          <w:sz w:val="24"/>
          <w:szCs w:val="24"/>
        </w:rPr>
        <w:t>Самоконтроль:</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соотносить результат деятельности с поставленной учебной задачей по выделению, характеристике, использованию языковых единиц;</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находить ошибку, допущенную при работе с языковым мат</w:t>
      </w:r>
      <w:proofErr w:type="gramStart"/>
      <w:r w:rsidRPr="00AC2A54">
        <w:rPr>
          <w:rFonts w:ascii="Times New Roman" w:eastAsia="Times New Roman" w:hAnsi="Times New Roman" w:cs="Times New Roman"/>
          <w:sz w:val="24"/>
          <w:szCs w:val="24"/>
        </w:rPr>
        <w:t>е-</w:t>
      </w:r>
      <w:proofErr w:type="gramEnd"/>
      <w:r w:rsidRPr="00AC2A54">
        <w:rPr>
          <w:rFonts w:ascii="Times New Roman" w:eastAsia="Times New Roman" w:hAnsi="Times New Roman" w:cs="Times New Roman"/>
          <w:sz w:val="24"/>
          <w:szCs w:val="24"/>
        </w:rPr>
        <w:t xml:space="preserve"> риалом, находить орфографическую и пунктуационную ошибку;</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сравнивать результаты своей деятельности и деятельности одноклассников, объективно оценивать их по предложенным критериям.</w:t>
      </w:r>
    </w:p>
    <w:p w:rsidR="00392172" w:rsidRPr="00AC2A54" w:rsidRDefault="00392172" w:rsidP="0031677E">
      <w:pPr>
        <w:shd w:val="clear" w:color="auto" w:fill="FFFFFF"/>
        <w:spacing w:before="240" w:after="120" w:line="36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ПРЕДМЕТНЫЕ РЕЗУЛЬТАТЫ</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AC2A54">
        <w:rPr>
          <w:rFonts w:ascii="Times New Roman" w:eastAsia="Times New Roman" w:hAnsi="Times New Roman" w:cs="Times New Roman"/>
          <w:sz w:val="24"/>
          <w:szCs w:val="24"/>
        </w:rPr>
        <w:t>текстов</w:t>
      </w:r>
      <w:proofErr w:type="gramEnd"/>
      <w:r w:rsidRPr="00AC2A54">
        <w:rPr>
          <w:rFonts w:ascii="Times New Roman" w:eastAsia="Times New Roman" w:hAnsi="Times New Roman" w:cs="Times New Roman"/>
          <w:sz w:val="24"/>
          <w:szCs w:val="24"/>
        </w:rPr>
        <w:t xml:space="preserve"> разных функционально-смысловых типов и жанров.</w:t>
      </w:r>
    </w:p>
    <w:p w:rsidR="00392172" w:rsidRPr="00AC2A54" w:rsidRDefault="00392172" w:rsidP="0031677E">
      <w:pPr>
        <w:shd w:val="clear" w:color="auto" w:fill="FFFFFF"/>
        <w:spacing w:before="240" w:after="120" w:line="360" w:lineRule="auto"/>
        <w:outlineLvl w:val="1"/>
        <w:rPr>
          <w:rFonts w:ascii="LiberationSerif" w:eastAsia="Times New Roman" w:hAnsi="LiberationSerif" w:cs="Times New Roman"/>
          <w:b/>
          <w:bCs/>
          <w:caps/>
        </w:rPr>
      </w:pPr>
      <w:r w:rsidRPr="00AC2A54">
        <w:rPr>
          <w:rFonts w:ascii="LiberationSerif" w:eastAsia="Times New Roman" w:hAnsi="LiberationSerif" w:cs="Times New Roman"/>
          <w:b/>
          <w:bCs/>
          <w:caps/>
        </w:rPr>
        <w:t>1 КЛАСС</w:t>
      </w:r>
    </w:p>
    <w:p w:rsidR="00392172" w:rsidRPr="00AC2A54" w:rsidRDefault="00392172" w:rsidP="0031677E">
      <w:pPr>
        <w:shd w:val="clear" w:color="auto" w:fill="FFFFFF"/>
        <w:spacing w:line="360" w:lineRule="auto"/>
        <w:ind w:firstLine="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lastRenderedPageBreak/>
        <w:t>К концу обучения </w:t>
      </w:r>
      <w:r w:rsidRPr="00AC2A54">
        <w:rPr>
          <w:rFonts w:ascii="Times New Roman" w:eastAsia="Times New Roman" w:hAnsi="Times New Roman" w:cs="Times New Roman"/>
          <w:b/>
          <w:bCs/>
          <w:sz w:val="24"/>
          <w:szCs w:val="24"/>
        </w:rPr>
        <w:t>в 1 классе</w:t>
      </w:r>
      <w:r w:rsidRPr="00AC2A54">
        <w:rPr>
          <w:rFonts w:ascii="Times New Roman" w:eastAsia="Times New Roman" w:hAnsi="Times New Roman" w:cs="Times New Roman"/>
          <w:sz w:val="24"/>
          <w:szCs w:val="24"/>
        </w:rPr>
        <w:t> </w:t>
      </w:r>
      <w:proofErr w:type="gramStart"/>
      <w:r w:rsidRPr="00AC2A54">
        <w:rPr>
          <w:rFonts w:ascii="Times New Roman" w:eastAsia="Times New Roman" w:hAnsi="Times New Roman" w:cs="Times New Roman"/>
          <w:sz w:val="24"/>
          <w:szCs w:val="24"/>
        </w:rPr>
        <w:t>обучающийся</w:t>
      </w:r>
      <w:proofErr w:type="gramEnd"/>
      <w:r w:rsidRPr="00AC2A54">
        <w:rPr>
          <w:rFonts w:ascii="Times New Roman" w:eastAsia="Times New Roman" w:hAnsi="Times New Roman" w:cs="Times New Roman"/>
          <w:sz w:val="24"/>
          <w:szCs w:val="24"/>
        </w:rPr>
        <w:t xml:space="preserve"> научится:</w:t>
      </w:r>
    </w:p>
    <w:p w:rsidR="00392172" w:rsidRPr="00AC2A54" w:rsidRDefault="00392172" w:rsidP="0031677E">
      <w:pPr>
        <w:numPr>
          <w:ilvl w:val="0"/>
          <w:numId w:val="8"/>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392172" w:rsidRPr="00AC2A54" w:rsidRDefault="00392172" w:rsidP="0031677E">
      <w:pPr>
        <w:numPr>
          <w:ilvl w:val="0"/>
          <w:numId w:val="9"/>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использовать словарные статьи учебного пособия для определения лексического значения слова;</w:t>
      </w:r>
    </w:p>
    <w:p w:rsidR="00392172" w:rsidRPr="00AC2A54" w:rsidRDefault="00392172" w:rsidP="0031677E">
      <w:pPr>
        <w:numPr>
          <w:ilvl w:val="0"/>
          <w:numId w:val="10"/>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понимать значение русских пословиц и поговорок, связанных с изученными темами;</w:t>
      </w:r>
    </w:p>
    <w:p w:rsidR="00392172" w:rsidRPr="00AC2A54" w:rsidRDefault="00392172" w:rsidP="0031677E">
      <w:pPr>
        <w:numPr>
          <w:ilvl w:val="0"/>
          <w:numId w:val="11"/>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осознавать важность соблюдения норм современного русского литературного языка для культурного человека;</w:t>
      </w:r>
    </w:p>
    <w:p w:rsidR="00392172" w:rsidRPr="00AC2A54" w:rsidRDefault="00392172" w:rsidP="0031677E">
      <w:pPr>
        <w:numPr>
          <w:ilvl w:val="0"/>
          <w:numId w:val="12"/>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произносить слова с правильным ударением (в рамках изученного);</w:t>
      </w:r>
    </w:p>
    <w:p w:rsidR="00392172" w:rsidRPr="00AC2A54" w:rsidRDefault="00392172" w:rsidP="0031677E">
      <w:pPr>
        <w:numPr>
          <w:ilvl w:val="0"/>
          <w:numId w:val="13"/>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осознавать смыслоразличительную роль ударения;</w:t>
      </w:r>
    </w:p>
    <w:p w:rsidR="00392172" w:rsidRPr="00AC2A54" w:rsidRDefault="00392172" w:rsidP="0031677E">
      <w:pPr>
        <w:numPr>
          <w:ilvl w:val="0"/>
          <w:numId w:val="14"/>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соотносить собственную и чужую речь с нормами современного русского литературного языка (в рамках изученного);</w:t>
      </w:r>
    </w:p>
    <w:p w:rsidR="00392172" w:rsidRPr="00AC2A54" w:rsidRDefault="00392172" w:rsidP="0031677E">
      <w:pPr>
        <w:numPr>
          <w:ilvl w:val="0"/>
          <w:numId w:val="15"/>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392172" w:rsidRPr="00AC2A54" w:rsidRDefault="00392172" w:rsidP="0031677E">
      <w:pPr>
        <w:numPr>
          <w:ilvl w:val="0"/>
          <w:numId w:val="16"/>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различать этикетные формы обращения в официальной и неофициальной речевой ситуации;</w:t>
      </w:r>
    </w:p>
    <w:p w:rsidR="00392172" w:rsidRPr="00AC2A54" w:rsidRDefault="00392172" w:rsidP="0031677E">
      <w:pPr>
        <w:numPr>
          <w:ilvl w:val="0"/>
          <w:numId w:val="17"/>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уместно использовать коммуникативные приёмы диалога (начало и завершение диалога и др.);</w:t>
      </w:r>
    </w:p>
    <w:p w:rsidR="00392172" w:rsidRPr="00AC2A54" w:rsidRDefault="00392172" w:rsidP="0031677E">
      <w:pPr>
        <w:numPr>
          <w:ilvl w:val="0"/>
          <w:numId w:val="18"/>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владеть правилами корректного речевого поведения в ходе диалога;</w:t>
      </w:r>
    </w:p>
    <w:p w:rsidR="00392172" w:rsidRPr="00AC2A54" w:rsidRDefault="00392172" w:rsidP="0031677E">
      <w:pPr>
        <w:numPr>
          <w:ilvl w:val="0"/>
          <w:numId w:val="19"/>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использовать в речи языковые средства для свободного выражения мыслей и чувств на родном языке адекватно ситуации общения;</w:t>
      </w:r>
    </w:p>
    <w:p w:rsidR="00392172" w:rsidRPr="0067002B" w:rsidRDefault="00392172" w:rsidP="0031677E">
      <w:pPr>
        <w:numPr>
          <w:ilvl w:val="0"/>
          <w:numId w:val="20"/>
        </w:numPr>
        <w:shd w:val="clear" w:color="auto" w:fill="FFFFFF"/>
        <w:spacing w:before="100" w:beforeAutospacing="1" w:after="100" w:afterAutospacing="1" w:line="360" w:lineRule="auto"/>
        <w:ind w:left="227"/>
        <w:rPr>
          <w:rFonts w:ascii="Times New Roman" w:eastAsia="Times New Roman" w:hAnsi="Times New Roman" w:cs="Times New Roman"/>
          <w:sz w:val="24"/>
          <w:szCs w:val="24"/>
        </w:rPr>
      </w:pPr>
      <w:r w:rsidRPr="00AC2A54">
        <w:rPr>
          <w:rFonts w:ascii="Times New Roman" w:eastAsia="Times New Roman" w:hAnsi="Times New Roman" w:cs="Times New Roman"/>
          <w:sz w:val="24"/>
          <w:szCs w:val="24"/>
        </w:rPr>
        <w:t xml:space="preserve">владеть различными приёмами слушания научно-познавательных и художественных </w:t>
      </w:r>
      <w:r w:rsidRPr="0067002B">
        <w:rPr>
          <w:rFonts w:ascii="Times New Roman" w:eastAsia="Times New Roman" w:hAnsi="Times New Roman" w:cs="Times New Roman"/>
          <w:sz w:val="24"/>
          <w:szCs w:val="24"/>
        </w:rPr>
        <w:t>текстов об истории языка и культуре русского народа;</w:t>
      </w:r>
    </w:p>
    <w:p w:rsidR="0067002B" w:rsidRPr="004F1664" w:rsidRDefault="00392172" w:rsidP="004F1664">
      <w:pPr>
        <w:pStyle w:val="ad"/>
        <w:spacing w:line="360" w:lineRule="auto"/>
        <w:rPr>
          <w:b/>
        </w:rPr>
      </w:pPr>
      <w:r w:rsidRPr="0067002B">
        <w:rPr>
          <w:sz w:val="24"/>
        </w:rPr>
        <w:t>анализировать информацию прочитанного и прослушанного текста: выделять в нём наиболее существенные факты.</w:t>
      </w:r>
      <w:r w:rsidR="00B2150C" w:rsidRPr="00B2150C">
        <w:rPr>
          <w:b/>
        </w:rPr>
        <w:t xml:space="preserve"> </w:t>
      </w:r>
    </w:p>
    <w:p w:rsidR="00B82C0F" w:rsidRDefault="004F1664" w:rsidP="00282BE3">
      <w:pPr>
        <w:pStyle w:val="ad"/>
        <w:spacing w:line="360" w:lineRule="auto"/>
        <w:rPr>
          <w:b/>
        </w:rPr>
      </w:pPr>
      <w:r w:rsidRPr="00B2150C">
        <w:rPr>
          <w:b/>
        </w:rPr>
        <w:lastRenderedPageBreak/>
        <w:t>Содержание учебно</w:t>
      </w:r>
      <w:r>
        <w:rPr>
          <w:b/>
        </w:rPr>
        <w:t>го предмета «Родной язык (Русский)</w:t>
      </w:r>
      <w:r w:rsidRPr="00B2150C">
        <w:rPr>
          <w:b/>
        </w:rPr>
        <w:t xml:space="preserve">» </w:t>
      </w:r>
    </w:p>
    <w:p w:rsidR="004F1664" w:rsidRDefault="004F1664" w:rsidP="00282BE3">
      <w:pPr>
        <w:pStyle w:val="ad"/>
        <w:spacing w:line="360" w:lineRule="auto"/>
      </w:pPr>
      <w:r w:rsidRPr="00B2150C">
        <w:rPr>
          <w:b/>
        </w:rPr>
        <w:t>Первый год обучения (33 ч)</w:t>
      </w:r>
      <w:r>
        <w:t xml:space="preserve"> </w:t>
      </w:r>
    </w:p>
    <w:p w:rsidR="004F1664" w:rsidRDefault="00D31DD7" w:rsidP="00282BE3">
      <w:pPr>
        <w:pStyle w:val="ad"/>
        <w:spacing w:line="360" w:lineRule="auto"/>
        <w:rPr>
          <w:sz w:val="24"/>
        </w:rPr>
      </w:pPr>
      <w:r w:rsidRPr="00AC2A54">
        <w:rPr>
          <w:b/>
          <w:bCs/>
          <w:sz w:val="24"/>
        </w:rPr>
        <w:t>Раздел 1. Секреты речи и текста </w:t>
      </w:r>
      <w:r>
        <w:rPr>
          <w:b/>
          <w:bCs/>
          <w:sz w:val="24"/>
        </w:rPr>
        <w:t>8ч.</w:t>
      </w:r>
      <w:r w:rsidR="004F1664" w:rsidRPr="004F1664">
        <w:rPr>
          <w:sz w:val="24"/>
        </w:rPr>
        <w:t xml:space="preserve"> </w:t>
      </w:r>
    </w:p>
    <w:p w:rsidR="0087734F" w:rsidRDefault="004F1664" w:rsidP="00282BE3">
      <w:pPr>
        <w:pStyle w:val="ad"/>
        <w:spacing w:line="360" w:lineRule="auto"/>
        <w:jc w:val="left"/>
        <w:rPr>
          <w:b/>
          <w:bCs/>
          <w:sz w:val="24"/>
        </w:rPr>
      </w:pPr>
      <w:r w:rsidRPr="00C96AD1">
        <w:rPr>
          <w:sz w:val="24"/>
        </w:rPr>
        <w:t>Общение. Устная и письменная речь</w:t>
      </w:r>
      <w:r>
        <w:rPr>
          <w:sz w:val="24"/>
        </w:rPr>
        <w:t xml:space="preserve">. </w:t>
      </w:r>
      <w:r w:rsidRPr="00C96AD1">
        <w:rPr>
          <w:sz w:val="24"/>
        </w:rPr>
        <w:t>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 Этикетные формы обращения в официальной и неофициальной речевой ситуации</w:t>
      </w:r>
      <w:r>
        <w:rPr>
          <w:sz w:val="24"/>
        </w:rPr>
        <w:t xml:space="preserve">. </w:t>
      </w:r>
      <w:r w:rsidRPr="00C96AD1">
        <w:rPr>
          <w:sz w:val="24"/>
        </w:rPr>
        <w:t>Правила корректного речевого поведения в ходе диалога; использование в речи языковых сре</w:t>
      </w:r>
      <w:proofErr w:type="gramStart"/>
      <w:r w:rsidRPr="00C96AD1">
        <w:rPr>
          <w:sz w:val="24"/>
        </w:rPr>
        <w:t>дств дл</w:t>
      </w:r>
      <w:proofErr w:type="gramEnd"/>
      <w:r w:rsidRPr="00C96AD1">
        <w:rPr>
          <w:sz w:val="24"/>
        </w:rPr>
        <w:t xml:space="preserve">я свободного выражения мыслей и чувств адекватно ситуации общения. Секреты диалога: учимся разговаривать друг с другом и </w:t>
      </w:r>
      <w:proofErr w:type="gramStart"/>
      <w:r w:rsidRPr="00C96AD1">
        <w:rPr>
          <w:sz w:val="24"/>
        </w:rPr>
        <w:t>со</w:t>
      </w:r>
      <w:proofErr w:type="gramEnd"/>
      <w:r w:rsidRPr="00C96AD1">
        <w:rPr>
          <w:sz w:val="24"/>
        </w:rPr>
        <w:t xml:space="preserve"> взрослыми</w:t>
      </w:r>
      <w:r>
        <w:rPr>
          <w:sz w:val="24"/>
        </w:rPr>
        <w:t>.</w:t>
      </w:r>
      <w:r w:rsidRPr="004F1664">
        <w:rPr>
          <w:sz w:val="24"/>
        </w:rPr>
        <w:t xml:space="preserve"> </w:t>
      </w:r>
      <w:r w:rsidRPr="00C96AD1">
        <w:rPr>
          <w:sz w:val="24"/>
        </w:rPr>
        <w:t>Имена в малых жанрах фольклора</w:t>
      </w:r>
      <w:r>
        <w:rPr>
          <w:sz w:val="24"/>
        </w:rPr>
        <w:t>.</w:t>
      </w:r>
      <w:r w:rsidRPr="004F1664">
        <w:rPr>
          <w:sz w:val="24"/>
        </w:rPr>
        <w:t xml:space="preserve"> </w:t>
      </w:r>
      <w:r w:rsidRPr="00C96AD1">
        <w:rPr>
          <w:sz w:val="24"/>
        </w:rPr>
        <w:t>Цели и виды вопросов: вопрос-уточнение, вопрос как запрос на новое содержание.</w:t>
      </w:r>
    </w:p>
    <w:p w:rsidR="004F1664" w:rsidRDefault="004F1664" w:rsidP="00282BE3">
      <w:pPr>
        <w:pStyle w:val="ad"/>
        <w:spacing w:line="360" w:lineRule="auto"/>
        <w:rPr>
          <w:b/>
          <w:bCs/>
          <w:sz w:val="24"/>
        </w:rPr>
      </w:pPr>
    </w:p>
    <w:p w:rsidR="00D31DD7" w:rsidRDefault="00D31DD7" w:rsidP="00282BE3">
      <w:pPr>
        <w:pStyle w:val="ad"/>
        <w:spacing w:line="360" w:lineRule="auto"/>
        <w:rPr>
          <w:b/>
          <w:szCs w:val="28"/>
        </w:rPr>
      </w:pPr>
      <w:r w:rsidRPr="00AC2A54">
        <w:rPr>
          <w:b/>
          <w:bCs/>
          <w:sz w:val="24"/>
        </w:rPr>
        <w:t>Раздел 2. Язык в действии</w:t>
      </w:r>
      <w:r w:rsidR="004F1664">
        <w:rPr>
          <w:b/>
          <w:bCs/>
          <w:sz w:val="24"/>
        </w:rPr>
        <w:t xml:space="preserve">  10</w:t>
      </w:r>
      <w:r>
        <w:rPr>
          <w:b/>
          <w:bCs/>
          <w:sz w:val="24"/>
        </w:rPr>
        <w:t xml:space="preserve"> ч.</w:t>
      </w:r>
    </w:p>
    <w:p w:rsidR="0087734F" w:rsidRDefault="004F1664" w:rsidP="00282BE3">
      <w:pPr>
        <w:pStyle w:val="ad"/>
        <w:spacing w:line="360" w:lineRule="auto"/>
        <w:jc w:val="left"/>
        <w:rPr>
          <w:b/>
          <w:szCs w:val="28"/>
        </w:rPr>
      </w:pPr>
      <w:r w:rsidRPr="00C96AD1">
        <w:rPr>
          <w:sz w:val="24"/>
        </w:rPr>
        <w:t>Роль логического ударения</w:t>
      </w:r>
      <w:r>
        <w:rPr>
          <w:sz w:val="24"/>
        </w:rPr>
        <w:t>.</w:t>
      </w:r>
      <w:r w:rsidRPr="004F1664">
        <w:rPr>
          <w:sz w:val="24"/>
        </w:rPr>
        <w:t xml:space="preserve"> </w:t>
      </w:r>
      <w:r w:rsidRPr="00C96AD1">
        <w:rPr>
          <w:sz w:val="24"/>
        </w:rPr>
        <w:t>Звукопись в стихотворном художественном тексте</w:t>
      </w:r>
      <w:r>
        <w:rPr>
          <w:sz w:val="24"/>
        </w:rPr>
        <w:t>.</w:t>
      </w:r>
      <w:r w:rsidRPr="004F1664">
        <w:rPr>
          <w:sz w:val="24"/>
        </w:rPr>
        <w:t xml:space="preserve"> </w:t>
      </w:r>
      <w:r w:rsidRPr="00C96AD1">
        <w:rPr>
          <w:sz w:val="24"/>
        </w:rPr>
        <w:t>Как нельзя произносить слова: пропедевтическая работа по предупреждению ошибок в произношении слов. Смыслоразличительная роль ударения.</w:t>
      </w:r>
      <w:r w:rsidRPr="004F1664">
        <w:rPr>
          <w:sz w:val="24"/>
        </w:rPr>
        <w:t xml:space="preserve"> </w:t>
      </w:r>
      <w:r w:rsidRPr="00C96AD1">
        <w:rPr>
          <w:sz w:val="24"/>
        </w:rPr>
        <w:t>Наблюдение за сочетаемостью слов: пропедевтическая работа по предупреждению ошибок в сочетаемости слов</w:t>
      </w:r>
    </w:p>
    <w:p w:rsidR="00D31DD7" w:rsidRDefault="00D31DD7" w:rsidP="00282BE3">
      <w:pPr>
        <w:pStyle w:val="ad"/>
        <w:spacing w:line="360" w:lineRule="auto"/>
        <w:jc w:val="left"/>
        <w:rPr>
          <w:b/>
          <w:szCs w:val="28"/>
        </w:rPr>
      </w:pPr>
    </w:p>
    <w:p w:rsidR="00D31DD7" w:rsidRDefault="004F1664" w:rsidP="00282BE3">
      <w:pPr>
        <w:pStyle w:val="ad"/>
        <w:spacing w:line="360" w:lineRule="auto"/>
        <w:rPr>
          <w:b/>
          <w:bCs/>
          <w:sz w:val="24"/>
        </w:rPr>
      </w:pPr>
      <w:r w:rsidRPr="00AC2A54">
        <w:rPr>
          <w:b/>
          <w:bCs/>
          <w:sz w:val="24"/>
        </w:rPr>
        <w:t>Раздел 3. Русский язык: прошлое и настоящее</w:t>
      </w:r>
      <w:r>
        <w:rPr>
          <w:b/>
          <w:bCs/>
          <w:sz w:val="24"/>
        </w:rPr>
        <w:t xml:space="preserve"> 12 ч</w:t>
      </w:r>
    </w:p>
    <w:p w:rsidR="004F1664" w:rsidRDefault="004F1664" w:rsidP="00282BE3">
      <w:pPr>
        <w:pStyle w:val="ad"/>
        <w:spacing w:line="360" w:lineRule="auto"/>
        <w:rPr>
          <w:b/>
          <w:bCs/>
          <w:sz w:val="24"/>
        </w:rPr>
      </w:pPr>
      <w:r w:rsidRPr="00C96AD1">
        <w:rPr>
          <w:sz w:val="24"/>
        </w:rPr>
        <w:t>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письменностью. Различные приёмы слушания 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русского народа</w:t>
      </w:r>
      <w:r>
        <w:rPr>
          <w:sz w:val="24"/>
        </w:rPr>
        <w:t>.</w:t>
      </w:r>
      <w:r w:rsidRPr="004F1664">
        <w:rPr>
          <w:sz w:val="24"/>
        </w:rPr>
        <w:t xml:space="preserve"> </w:t>
      </w:r>
      <w:proofErr w:type="gramStart"/>
      <w:r w:rsidRPr="00C96AD1">
        <w:rPr>
          <w:sz w:val="24"/>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C96AD1">
        <w:rPr>
          <w:sz w:val="24"/>
        </w:rPr>
        <w:t xml:space="preserve">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r>
        <w:rPr>
          <w:sz w:val="24"/>
        </w:rPr>
        <w:t>.</w:t>
      </w:r>
    </w:p>
    <w:p w:rsidR="004F1664" w:rsidRDefault="004F1664" w:rsidP="00282BE3">
      <w:pPr>
        <w:pStyle w:val="ad"/>
        <w:spacing w:line="360" w:lineRule="auto"/>
        <w:rPr>
          <w:b/>
          <w:bCs/>
          <w:sz w:val="24"/>
        </w:rPr>
      </w:pPr>
    </w:p>
    <w:p w:rsidR="004F1664" w:rsidRDefault="004F1664" w:rsidP="00282BE3">
      <w:pPr>
        <w:pStyle w:val="ad"/>
        <w:spacing w:line="360" w:lineRule="auto"/>
        <w:rPr>
          <w:b/>
          <w:bCs/>
          <w:sz w:val="24"/>
        </w:rPr>
      </w:pPr>
    </w:p>
    <w:p w:rsidR="004F1664" w:rsidRDefault="004F1664" w:rsidP="00282BE3">
      <w:pPr>
        <w:pStyle w:val="ad"/>
        <w:spacing w:line="360" w:lineRule="auto"/>
        <w:rPr>
          <w:b/>
          <w:bCs/>
          <w:sz w:val="24"/>
        </w:rPr>
      </w:pPr>
    </w:p>
    <w:p w:rsidR="004F1664" w:rsidRDefault="004F1664" w:rsidP="00282BE3">
      <w:pPr>
        <w:pStyle w:val="ad"/>
        <w:spacing w:line="360" w:lineRule="auto"/>
        <w:rPr>
          <w:b/>
          <w:bCs/>
          <w:sz w:val="24"/>
        </w:rPr>
      </w:pPr>
      <w:r w:rsidRPr="00AC2A54">
        <w:rPr>
          <w:b/>
          <w:bCs/>
          <w:sz w:val="24"/>
        </w:rPr>
        <w:t>Раздел 3. Русский язык: прошлое и настоящее</w:t>
      </w:r>
      <w:r>
        <w:rPr>
          <w:b/>
          <w:bCs/>
          <w:sz w:val="24"/>
        </w:rPr>
        <w:t xml:space="preserve"> 8ч.</w:t>
      </w:r>
    </w:p>
    <w:p w:rsidR="004F1664" w:rsidRDefault="004F1664" w:rsidP="00282BE3">
      <w:pPr>
        <w:pStyle w:val="ad"/>
        <w:spacing w:line="360" w:lineRule="auto"/>
        <w:jc w:val="left"/>
        <w:rPr>
          <w:sz w:val="24"/>
        </w:rPr>
      </w:pPr>
      <w:r w:rsidRPr="00C96AD1">
        <w:rPr>
          <w:sz w:val="24"/>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p w:rsidR="00282BE3" w:rsidRDefault="00282BE3" w:rsidP="00282BE3">
      <w:pPr>
        <w:pStyle w:val="ab"/>
        <w:spacing w:line="360" w:lineRule="auto"/>
        <w:jc w:val="center"/>
        <w:rPr>
          <w:rFonts w:ascii="Times New Roman" w:hAnsi="Times New Roman"/>
          <w:b/>
          <w:sz w:val="24"/>
          <w:szCs w:val="24"/>
        </w:rPr>
      </w:pPr>
    </w:p>
    <w:p w:rsidR="004F1664" w:rsidRPr="0067002B" w:rsidRDefault="004F1664" w:rsidP="004F1664">
      <w:pPr>
        <w:pStyle w:val="ab"/>
        <w:spacing w:line="360" w:lineRule="auto"/>
        <w:jc w:val="center"/>
        <w:rPr>
          <w:rFonts w:ascii="Times New Roman" w:hAnsi="Times New Roman"/>
          <w:b/>
          <w:sz w:val="24"/>
          <w:szCs w:val="24"/>
        </w:rPr>
      </w:pPr>
      <w:r w:rsidRPr="0067002B">
        <w:rPr>
          <w:rFonts w:ascii="Times New Roman" w:hAnsi="Times New Roman"/>
          <w:b/>
          <w:sz w:val="24"/>
          <w:szCs w:val="24"/>
        </w:rPr>
        <w:t>Т</w:t>
      </w:r>
      <w:r>
        <w:rPr>
          <w:rFonts w:ascii="Times New Roman" w:hAnsi="Times New Roman"/>
          <w:b/>
          <w:sz w:val="24"/>
          <w:szCs w:val="24"/>
        </w:rPr>
        <w:t>ЕМАТИЧЕСКИЙ ПЛАН</w:t>
      </w:r>
    </w:p>
    <w:p w:rsidR="004F1664" w:rsidRPr="0067002B" w:rsidRDefault="004F1664" w:rsidP="004F1664">
      <w:pPr>
        <w:pStyle w:val="ab"/>
        <w:spacing w:line="360" w:lineRule="auto"/>
        <w:jc w:val="center"/>
        <w:rPr>
          <w:rFonts w:ascii="Times New Roman" w:hAnsi="Times New Roman"/>
          <w:b/>
          <w:sz w:val="24"/>
          <w:szCs w:val="24"/>
        </w:rPr>
      </w:pPr>
    </w:p>
    <w:tbl>
      <w:tblPr>
        <w:tblW w:w="9825" w:type="dxa"/>
        <w:shd w:val="clear" w:color="auto" w:fill="FFFFFF"/>
        <w:tblCellMar>
          <w:left w:w="0" w:type="dxa"/>
          <w:right w:w="0" w:type="dxa"/>
        </w:tblCellMar>
        <w:tblLook w:val="04A0"/>
      </w:tblPr>
      <w:tblGrid>
        <w:gridCol w:w="693"/>
        <w:gridCol w:w="5651"/>
        <w:gridCol w:w="3481"/>
      </w:tblGrid>
      <w:tr w:rsidR="004F1664" w:rsidRPr="0067002B" w:rsidTr="000643A1">
        <w:tc>
          <w:tcPr>
            <w:tcW w:w="6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0643A1">
            <w:pPr>
              <w:spacing w:line="360" w:lineRule="auto"/>
              <w:rPr>
                <w:rFonts w:ascii="Times New Roman" w:hAnsi="Times New Roman" w:cs="Times New Roman"/>
                <w:color w:val="000000"/>
                <w:sz w:val="24"/>
                <w:szCs w:val="24"/>
              </w:rPr>
            </w:pPr>
            <w:r w:rsidRPr="0067002B">
              <w:rPr>
                <w:rFonts w:ascii="Times New Roman" w:hAnsi="Times New Roman" w:cs="Times New Roman"/>
                <w:color w:val="000000"/>
                <w:sz w:val="24"/>
                <w:szCs w:val="24"/>
              </w:rPr>
              <w:t>№</w:t>
            </w:r>
          </w:p>
        </w:tc>
        <w:tc>
          <w:tcPr>
            <w:tcW w:w="565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0643A1">
            <w:pPr>
              <w:spacing w:line="360" w:lineRule="auto"/>
              <w:rPr>
                <w:rFonts w:ascii="Times New Roman" w:hAnsi="Times New Roman" w:cs="Times New Roman"/>
                <w:color w:val="000000"/>
                <w:sz w:val="24"/>
                <w:szCs w:val="24"/>
              </w:rPr>
            </w:pPr>
            <w:r w:rsidRPr="0067002B">
              <w:rPr>
                <w:rFonts w:ascii="Times New Roman" w:hAnsi="Times New Roman" w:cs="Times New Roman"/>
                <w:color w:val="000000"/>
                <w:sz w:val="24"/>
                <w:szCs w:val="24"/>
              </w:rPr>
              <w:t>Наименование разделов</w:t>
            </w:r>
          </w:p>
        </w:tc>
        <w:tc>
          <w:tcPr>
            <w:tcW w:w="348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0643A1">
            <w:pPr>
              <w:spacing w:line="360" w:lineRule="auto"/>
              <w:ind w:right="-1" w:firstLine="707"/>
              <w:rPr>
                <w:rFonts w:ascii="Times New Roman" w:hAnsi="Times New Roman" w:cs="Times New Roman"/>
                <w:color w:val="000000"/>
                <w:sz w:val="24"/>
                <w:szCs w:val="24"/>
              </w:rPr>
            </w:pPr>
            <w:r w:rsidRPr="0067002B">
              <w:rPr>
                <w:rFonts w:ascii="Times New Roman" w:hAnsi="Times New Roman" w:cs="Times New Roman"/>
                <w:color w:val="000000"/>
                <w:sz w:val="24"/>
                <w:szCs w:val="24"/>
              </w:rPr>
              <w:t>Количество часов</w:t>
            </w:r>
          </w:p>
        </w:tc>
      </w:tr>
      <w:tr w:rsidR="004F1664" w:rsidRPr="0067002B" w:rsidTr="000643A1">
        <w:tc>
          <w:tcPr>
            <w:tcW w:w="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0643A1">
            <w:pPr>
              <w:spacing w:line="360" w:lineRule="auto"/>
              <w:rPr>
                <w:rFonts w:ascii="Times New Roman" w:hAnsi="Times New Roman" w:cs="Times New Roman"/>
                <w:color w:val="000000"/>
                <w:sz w:val="24"/>
                <w:szCs w:val="24"/>
              </w:rPr>
            </w:pPr>
            <w:r w:rsidRPr="0067002B">
              <w:rPr>
                <w:rFonts w:ascii="Times New Roman" w:hAnsi="Times New Roman" w:cs="Times New Roman"/>
                <w:color w:val="000000"/>
                <w:sz w:val="24"/>
                <w:szCs w:val="24"/>
              </w:rPr>
              <w:t>1</w:t>
            </w:r>
          </w:p>
        </w:tc>
        <w:tc>
          <w:tcPr>
            <w:tcW w:w="5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0643A1">
            <w:pPr>
              <w:spacing w:line="360" w:lineRule="auto"/>
              <w:rPr>
                <w:rFonts w:ascii="Times New Roman" w:hAnsi="Times New Roman" w:cs="Times New Roman"/>
                <w:color w:val="000000"/>
                <w:sz w:val="24"/>
                <w:szCs w:val="24"/>
              </w:rPr>
            </w:pPr>
            <w:r w:rsidRPr="0067002B">
              <w:rPr>
                <w:rFonts w:ascii="Times New Roman" w:eastAsia="Times New Roman" w:hAnsi="Times New Roman" w:cs="Times New Roman"/>
                <w:bCs/>
                <w:sz w:val="24"/>
                <w:szCs w:val="24"/>
              </w:rPr>
              <w:t>Секреты речи и текста </w:t>
            </w: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B7145A" w:rsidP="00282BE3">
            <w:pPr>
              <w:spacing w:line="36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9</w:t>
            </w:r>
            <w:r w:rsidR="004F1664" w:rsidRPr="0067002B">
              <w:rPr>
                <w:rFonts w:ascii="Times New Roman" w:hAnsi="Times New Roman" w:cs="Times New Roman"/>
                <w:color w:val="000000"/>
                <w:sz w:val="24"/>
                <w:szCs w:val="24"/>
              </w:rPr>
              <w:t>ч</w:t>
            </w:r>
          </w:p>
        </w:tc>
      </w:tr>
      <w:tr w:rsidR="004F1664" w:rsidRPr="0067002B" w:rsidTr="000643A1">
        <w:tc>
          <w:tcPr>
            <w:tcW w:w="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0643A1">
            <w:pPr>
              <w:spacing w:line="360" w:lineRule="auto"/>
              <w:rPr>
                <w:rFonts w:ascii="Times New Roman" w:hAnsi="Times New Roman" w:cs="Times New Roman"/>
                <w:color w:val="000000"/>
                <w:sz w:val="24"/>
                <w:szCs w:val="24"/>
              </w:rPr>
            </w:pPr>
            <w:r w:rsidRPr="0067002B">
              <w:rPr>
                <w:rFonts w:ascii="Times New Roman" w:hAnsi="Times New Roman" w:cs="Times New Roman"/>
                <w:color w:val="000000"/>
                <w:sz w:val="24"/>
                <w:szCs w:val="24"/>
              </w:rPr>
              <w:t>2</w:t>
            </w:r>
          </w:p>
        </w:tc>
        <w:tc>
          <w:tcPr>
            <w:tcW w:w="5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0643A1">
            <w:pPr>
              <w:spacing w:line="360" w:lineRule="auto"/>
              <w:rPr>
                <w:rFonts w:ascii="Times New Roman" w:hAnsi="Times New Roman" w:cs="Times New Roman"/>
                <w:color w:val="000000"/>
                <w:sz w:val="24"/>
                <w:szCs w:val="24"/>
              </w:rPr>
            </w:pPr>
            <w:r w:rsidRPr="0067002B">
              <w:rPr>
                <w:rFonts w:ascii="Times New Roman" w:eastAsia="Times New Roman" w:hAnsi="Times New Roman" w:cs="Times New Roman"/>
                <w:bCs/>
                <w:sz w:val="24"/>
                <w:szCs w:val="24"/>
              </w:rPr>
              <w:t>Язык в действии</w:t>
            </w: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282BE3" w:rsidP="00282BE3">
            <w:pPr>
              <w:spacing w:line="36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10</w:t>
            </w:r>
            <w:r w:rsidR="004F1664" w:rsidRPr="0067002B">
              <w:rPr>
                <w:rFonts w:ascii="Times New Roman" w:hAnsi="Times New Roman" w:cs="Times New Roman"/>
                <w:color w:val="000000"/>
                <w:sz w:val="24"/>
                <w:szCs w:val="24"/>
              </w:rPr>
              <w:t>ч</w:t>
            </w:r>
          </w:p>
        </w:tc>
      </w:tr>
      <w:tr w:rsidR="004F1664" w:rsidRPr="0067002B" w:rsidTr="000643A1">
        <w:tc>
          <w:tcPr>
            <w:tcW w:w="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0643A1">
            <w:pPr>
              <w:spacing w:line="360" w:lineRule="auto"/>
              <w:rPr>
                <w:rFonts w:ascii="Times New Roman" w:hAnsi="Times New Roman" w:cs="Times New Roman"/>
                <w:color w:val="000000"/>
                <w:sz w:val="24"/>
                <w:szCs w:val="24"/>
              </w:rPr>
            </w:pPr>
            <w:r w:rsidRPr="0067002B">
              <w:rPr>
                <w:rFonts w:ascii="Times New Roman" w:hAnsi="Times New Roman" w:cs="Times New Roman"/>
                <w:color w:val="000000"/>
                <w:sz w:val="24"/>
                <w:szCs w:val="24"/>
              </w:rPr>
              <w:t>3</w:t>
            </w:r>
          </w:p>
        </w:tc>
        <w:tc>
          <w:tcPr>
            <w:tcW w:w="5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0643A1">
            <w:pPr>
              <w:spacing w:line="360" w:lineRule="auto"/>
              <w:rPr>
                <w:rFonts w:ascii="Times New Roman" w:hAnsi="Times New Roman" w:cs="Times New Roman"/>
                <w:color w:val="000000"/>
                <w:sz w:val="24"/>
                <w:szCs w:val="24"/>
              </w:rPr>
            </w:pPr>
            <w:r w:rsidRPr="0067002B">
              <w:rPr>
                <w:rFonts w:ascii="Times New Roman" w:eastAsia="Times New Roman" w:hAnsi="Times New Roman" w:cs="Times New Roman"/>
                <w:bCs/>
                <w:sz w:val="24"/>
                <w:szCs w:val="24"/>
              </w:rPr>
              <w:t>Русский язык: прошлое и настоящее</w:t>
            </w: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282BE3" w:rsidP="00282BE3">
            <w:pPr>
              <w:spacing w:line="36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12</w:t>
            </w:r>
            <w:r w:rsidR="004F1664" w:rsidRPr="0067002B">
              <w:rPr>
                <w:rFonts w:ascii="Times New Roman" w:hAnsi="Times New Roman" w:cs="Times New Roman"/>
                <w:color w:val="000000"/>
                <w:sz w:val="24"/>
                <w:szCs w:val="24"/>
              </w:rPr>
              <w:t xml:space="preserve"> ч</w:t>
            </w:r>
          </w:p>
        </w:tc>
      </w:tr>
      <w:tr w:rsidR="00B7145A" w:rsidRPr="0067002B" w:rsidTr="000643A1">
        <w:tc>
          <w:tcPr>
            <w:tcW w:w="69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B7145A" w:rsidRDefault="00B7145A" w:rsidP="000643A1">
            <w:pPr>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4.</w:t>
            </w:r>
          </w:p>
          <w:p w:rsidR="00B7145A" w:rsidRPr="0067002B" w:rsidRDefault="00B7145A" w:rsidP="000643A1">
            <w:pPr>
              <w:spacing w:line="360" w:lineRule="auto"/>
              <w:rPr>
                <w:rFonts w:ascii="Times New Roman" w:hAnsi="Times New Roman" w:cs="Times New Roman"/>
                <w:color w:val="000000"/>
                <w:sz w:val="24"/>
                <w:szCs w:val="24"/>
              </w:rPr>
            </w:pPr>
          </w:p>
        </w:tc>
        <w:tc>
          <w:tcPr>
            <w:tcW w:w="565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7145A" w:rsidRPr="0067002B" w:rsidRDefault="00B7145A" w:rsidP="000643A1">
            <w:pPr>
              <w:spacing w:line="36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Обобщающий урок.</w:t>
            </w:r>
            <w:r w:rsidR="00B82C0F">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Резерв.</w:t>
            </w: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B7145A" w:rsidRDefault="00B7145A" w:rsidP="00282BE3">
            <w:pPr>
              <w:spacing w:line="360" w:lineRule="auto"/>
              <w:ind w:right="-1"/>
              <w:rPr>
                <w:rFonts w:ascii="Times New Roman" w:hAnsi="Times New Roman" w:cs="Times New Roman"/>
                <w:color w:val="000000"/>
                <w:sz w:val="24"/>
                <w:szCs w:val="24"/>
              </w:rPr>
            </w:pPr>
            <w:r>
              <w:rPr>
                <w:rFonts w:ascii="Times New Roman" w:hAnsi="Times New Roman" w:cs="Times New Roman"/>
                <w:color w:val="000000"/>
                <w:sz w:val="24"/>
                <w:szCs w:val="24"/>
              </w:rPr>
              <w:t>2</w:t>
            </w:r>
          </w:p>
        </w:tc>
      </w:tr>
      <w:tr w:rsidR="004F1664" w:rsidRPr="0067002B" w:rsidTr="000643A1">
        <w:tc>
          <w:tcPr>
            <w:tcW w:w="6344" w:type="dxa"/>
            <w:gridSpan w:val="2"/>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0643A1">
            <w:pPr>
              <w:spacing w:line="360" w:lineRule="auto"/>
              <w:rPr>
                <w:rFonts w:ascii="Times New Roman" w:hAnsi="Times New Roman" w:cs="Times New Roman"/>
                <w:color w:val="000000"/>
                <w:sz w:val="24"/>
                <w:szCs w:val="24"/>
              </w:rPr>
            </w:pPr>
            <w:r w:rsidRPr="0067002B">
              <w:rPr>
                <w:rFonts w:ascii="Times New Roman" w:hAnsi="Times New Roman" w:cs="Times New Roman"/>
                <w:color w:val="000000"/>
                <w:sz w:val="24"/>
                <w:szCs w:val="24"/>
              </w:rPr>
              <w:t>Итого</w:t>
            </w:r>
          </w:p>
        </w:tc>
        <w:tc>
          <w:tcPr>
            <w:tcW w:w="34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4F1664" w:rsidRPr="0067002B" w:rsidRDefault="004F1664" w:rsidP="00282BE3">
            <w:pPr>
              <w:spacing w:line="360" w:lineRule="auto"/>
              <w:ind w:right="-1"/>
              <w:rPr>
                <w:rFonts w:ascii="Times New Roman" w:hAnsi="Times New Roman" w:cs="Times New Roman"/>
                <w:color w:val="000000"/>
                <w:sz w:val="24"/>
                <w:szCs w:val="24"/>
              </w:rPr>
            </w:pPr>
            <w:r w:rsidRPr="0067002B">
              <w:rPr>
                <w:rFonts w:ascii="Times New Roman" w:hAnsi="Times New Roman" w:cs="Times New Roman"/>
                <w:color w:val="000000"/>
                <w:sz w:val="24"/>
                <w:szCs w:val="24"/>
              </w:rPr>
              <w:t xml:space="preserve"> 33ч</w:t>
            </w:r>
          </w:p>
        </w:tc>
      </w:tr>
    </w:tbl>
    <w:p w:rsidR="004F1664" w:rsidRPr="00282BE3" w:rsidRDefault="004F1664" w:rsidP="0067002B">
      <w:pPr>
        <w:pStyle w:val="ad"/>
        <w:spacing w:line="360" w:lineRule="auto"/>
        <w:rPr>
          <w:b/>
          <w:sz w:val="24"/>
        </w:rPr>
      </w:pPr>
    </w:p>
    <w:p w:rsidR="00D31DD7" w:rsidRPr="00282BE3" w:rsidRDefault="00D31DD7" w:rsidP="0067002B">
      <w:pPr>
        <w:pStyle w:val="ad"/>
        <w:spacing w:line="360" w:lineRule="auto"/>
        <w:rPr>
          <w:b/>
          <w:sz w:val="24"/>
        </w:rPr>
      </w:pPr>
    </w:p>
    <w:p w:rsidR="00B2150C" w:rsidRPr="00282BE3" w:rsidRDefault="00B2150C" w:rsidP="00D31DD7">
      <w:pPr>
        <w:pStyle w:val="ad"/>
        <w:spacing w:line="360" w:lineRule="auto"/>
        <w:rPr>
          <w:b/>
          <w:sz w:val="24"/>
        </w:rPr>
      </w:pPr>
      <w:r w:rsidRPr="00282BE3">
        <w:rPr>
          <w:b/>
          <w:sz w:val="24"/>
        </w:rPr>
        <w:t>КАЛЕНДАРНО- ТЕМАТИЧЕСКОЕ ПЛАНИРОВАНИЕ</w:t>
      </w:r>
    </w:p>
    <w:tbl>
      <w:tblPr>
        <w:tblStyle w:val="ac"/>
        <w:tblW w:w="9931" w:type="dxa"/>
        <w:tblInd w:w="-318" w:type="dxa"/>
        <w:tblLook w:val="04A0"/>
      </w:tblPr>
      <w:tblGrid>
        <w:gridCol w:w="571"/>
        <w:gridCol w:w="5837"/>
        <w:gridCol w:w="996"/>
        <w:gridCol w:w="1281"/>
        <w:gridCol w:w="1246"/>
      </w:tblGrid>
      <w:tr w:rsidR="00B2150C" w:rsidRPr="00282BE3" w:rsidTr="00282BE3">
        <w:tc>
          <w:tcPr>
            <w:tcW w:w="571" w:type="dxa"/>
            <w:vMerge w:val="restart"/>
          </w:tcPr>
          <w:p w:rsidR="00B2150C" w:rsidRPr="00282BE3" w:rsidRDefault="00B2150C" w:rsidP="000643A1">
            <w:pPr>
              <w:pStyle w:val="ad"/>
              <w:spacing w:line="360" w:lineRule="auto"/>
              <w:rPr>
                <w:sz w:val="24"/>
              </w:rPr>
            </w:pPr>
            <w:r w:rsidRPr="00282BE3">
              <w:rPr>
                <w:sz w:val="24"/>
              </w:rPr>
              <w:t>№</w:t>
            </w:r>
          </w:p>
        </w:tc>
        <w:tc>
          <w:tcPr>
            <w:tcW w:w="5837" w:type="dxa"/>
            <w:vMerge w:val="restart"/>
          </w:tcPr>
          <w:p w:rsidR="00B2150C" w:rsidRPr="00282BE3" w:rsidRDefault="00B2150C" w:rsidP="000643A1">
            <w:pPr>
              <w:pStyle w:val="ad"/>
              <w:spacing w:line="360" w:lineRule="auto"/>
              <w:rPr>
                <w:sz w:val="24"/>
              </w:rPr>
            </w:pPr>
            <w:r w:rsidRPr="00282BE3">
              <w:rPr>
                <w:sz w:val="24"/>
              </w:rPr>
              <w:t>Тема урока</w:t>
            </w:r>
          </w:p>
        </w:tc>
        <w:tc>
          <w:tcPr>
            <w:tcW w:w="996" w:type="dxa"/>
            <w:vMerge w:val="restart"/>
          </w:tcPr>
          <w:p w:rsidR="00B2150C" w:rsidRPr="00282BE3" w:rsidRDefault="00B2150C" w:rsidP="000643A1">
            <w:pPr>
              <w:pStyle w:val="ad"/>
              <w:spacing w:line="360" w:lineRule="auto"/>
              <w:rPr>
                <w:sz w:val="24"/>
              </w:rPr>
            </w:pPr>
            <w:r w:rsidRPr="00282BE3">
              <w:rPr>
                <w:sz w:val="24"/>
              </w:rPr>
              <w:t>Кол-во часов</w:t>
            </w:r>
          </w:p>
        </w:tc>
        <w:tc>
          <w:tcPr>
            <w:tcW w:w="2527" w:type="dxa"/>
            <w:gridSpan w:val="2"/>
          </w:tcPr>
          <w:p w:rsidR="00B2150C" w:rsidRPr="00282BE3" w:rsidRDefault="00B2150C" w:rsidP="000643A1">
            <w:pPr>
              <w:pStyle w:val="ad"/>
              <w:spacing w:line="360" w:lineRule="auto"/>
              <w:rPr>
                <w:sz w:val="24"/>
              </w:rPr>
            </w:pPr>
            <w:r w:rsidRPr="00282BE3">
              <w:rPr>
                <w:sz w:val="24"/>
              </w:rPr>
              <w:t>Дата урока</w:t>
            </w:r>
          </w:p>
        </w:tc>
      </w:tr>
      <w:tr w:rsidR="00282BE3" w:rsidRPr="00282BE3" w:rsidTr="00282BE3">
        <w:tc>
          <w:tcPr>
            <w:tcW w:w="571" w:type="dxa"/>
            <w:vMerge/>
          </w:tcPr>
          <w:p w:rsidR="00B2150C" w:rsidRPr="00282BE3" w:rsidRDefault="00B2150C" w:rsidP="000643A1">
            <w:pPr>
              <w:pStyle w:val="ad"/>
              <w:spacing w:line="360" w:lineRule="auto"/>
              <w:rPr>
                <w:sz w:val="24"/>
              </w:rPr>
            </w:pPr>
          </w:p>
        </w:tc>
        <w:tc>
          <w:tcPr>
            <w:tcW w:w="5837" w:type="dxa"/>
            <w:vMerge/>
          </w:tcPr>
          <w:p w:rsidR="00B2150C" w:rsidRPr="00282BE3" w:rsidRDefault="00B2150C" w:rsidP="000643A1">
            <w:pPr>
              <w:pStyle w:val="ad"/>
              <w:spacing w:line="360" w:lineRule="auto"/>
              <w:rPr>
                <w:sz w:val="24"/>
              </w:rPr>
            </w:pPr>
          </w:p>
        </w:tc>
        <w:tc>
          <w:tcPr>
            <w:tcW w:w="996" w:type="dxa"/>
            <w:vMerge/>
          </w:tcPr>
          <w:p w:rsidR="00B2150C" w:rsidRPr="00282BE3" w:rsidRDefault="00B2150C" w:rsidP="000643A1">
            <w:pPr>
              <w:pStyle w:val="ad"/>
              <w:spacing w:line="360" w:lineRule="auto"/>
              <w:rPr>
                <w:sz w:val="24"/>
              </w:rPr>
            </w:pPr>
          </w:p>
        </w:tc>
        <w:tc>
          <w:tcPr>
            <w:tcW w:w="1281" w:type="dxa"/>
          </w:tcPr>
          <w:p w:rsidR="00B2150C" w:rsidRPr="00282BE3" w:rsidRDefault="00B2150C" w:rsidP="000643A1">
            <w:pPr>
              <w:pStyle w:val="ad"/>
              <w:spacing w:line="360" w:lineRule="auto"/>
              <w:rPr>
                <w:sz w:val="24"/>
              </w:rPr>
            </w:pPr>
            <w:r w:rsidRPr="00282BE3">
              <w:rPr>
                <w:sz w:val="24"/>
              </w:rPr>
              <w:t>По плану</w:t>
            </w:r>
          </w:p>
        </w:tc>
        <w:tc>
          <w:tcPr>
            <w:tcW w:w="1246" w:type="dxa"/>
          </w:tcPr>
          <w:p w:rsidR="00B2150C" w:rsidRPr="00282BE3" w:rsidRDefault="00B2150C" w:rsidP="000643A1">
            <w:pPr>
              <w:pStyle w:val="ad"/>
              <w:spacing w:line="360" w:lineRule="auto"/>
              <w:rPr>
                <w:sz w:val="24"/>
              </w:rPr>
            </w:pPr>
            <w:r w:rsidRPr="00282BE3">
              <w:rPr>
                <w:sz w:val="24"/>
              </w:rPr>
              <w:t>По факту</w:t>
            </w:r>
          </w:p>
        </w:tc>
      </w:tr>
      <w:tr w:rsidR="00B82C0F" w:rsidRPr="00282BE3" w:rsidTr="000643A1">
        <w:tc>
          <w:tcPr>
            <w:tcW w:w="9931" w:type="dxa"/>
            <w:gridSpan w:val="5"/>
          </w:tcPr>
          <w:p w:rsidR="00B82C0F" w:rsidRPr="00282BE3" w:rsidRDefault="00B82C0F" w:rsidP="000643A1">
            <w:pPr>
              <w:pStyle w:val="ad"/>
              <w:spacing w:line="360" w:lineRule="auto"/>
              <w:rPr>
                <w:sz w:val="24"/>
              </w:rPr>
            </w:pPr>
            <w:r w:rsidRPr="00282BE3">
              <w:rPr>
                <w:b/>
                <w:sz w:val="24"/>
              </w:rPr>
              <w:t>Секреты речи и текста -8 ч.</w:t>
            </w:r>
          </w:p>
        </w:tc>
      </w:tr>
      <w:tr w:rsidR="00B2150C" w:rsidRPr="00282BE3" w:rsidTr="00282BE3">
        <w:tc>
          <w:tcPr>
            <w:tcW w:w="571" w:type="dxa"/>
          </w:tcPr>
          <w:p w:rsidR="00B2150C" w:rsidRPr="00282BE3" w:rsidRDefault="00B2150C" w:rsidP="000643A1">
            <w:pPr>
              <w:pStyle w:val="ad"/>
              <w:spacing w:line="360" w:lineRule="auto"/>
              <w:rPr>
                <w:sz w:val="24"/>
              </w:rPr>
            </w:pPr>
            <w:r w:rsidRPr="00282BE3">
              <w:rPr>
                <w:sz w:val="24"/>
              </w:rPr>
              <w:t>1-2</w:t>
            </w:r>
          </w:p>
        </w:tc>
        <w:tc>
          <w:tcPr>
            <w:tcW w:w="5837" w:type="dxa"/>
          </w:tcPr>
          <w:p w:rsidR="00282BE3" w:rsidRPr="00282BE3" w:rsidRDefault="00B2150C" w:rsidP="00D31DD7">
            <w:pPr>
              <w:pStyle w:val="ad"/>
              <w:spacing w:line="360" w:lineRule="auto"/>
              <w:jc w:val="left"/>
              <w:rPr>
                <w:sz w:val="24"/>
              </w:rPr>
            </w:pPr>
            <w:r w:rsidRPr="00282BE3">
              <w:rPr>
                <w:sz w:val="24"/>
              </w:rPr>
              <w:t>Как люди общаются друг с другом</w:t>
            </w:r>
          </w:p>
        </w:tc>
        <w:tc>
          <w:tcPr>
            <w:tcW w:w="996" w:type="dxa"/>
          </w:tcPr>
          <w:p w:rsidR="00B2150C" w:rsidRPr="00282BE3" w:rsidRDefault="00282BE3" w:rsidP="000643A1">
            <w:pPr>
              <w:pStyle w:val="ad"/>
              <w:spacing w:line="360" w:lineRule="auto"/>
              <w:rPr>
                <w:sz w:val="24"/>
              </w:rPr>
            </w:pPr>
            <w:r>
              <w:rPr>
                <w:sz w:val="24"/>
              </w:rPr>
              <w:t>2</w:t>
            </w:r>
          </w:p>
        </w:tc>
        <w:tc>
          <w:tcPr>
            <w:tcW w:w="1281" w:type="dxa"/>
          </w:tcPr>
          <w:p w:rsidR="00B2150C" w:rsidRPr="00282BE3" w:rsidRDefault="00B2150C" w:rsidP="000643A1">
            <w:pPr>
              <w:pStyle w:val="ad"/>
              <w:spacing w:line="360" w:lineRule="auto"/>
              <w:rPr>
                <w:sz w:val="24"/>
              </w:rPr>
            </w:pPr>
          </w:p>
        </w:tc>
        <w:tc>
          <w:tcPr>
            <w:tcW w:w="1246" w:type="dxa"/>
          </w:tcPr>
          <w:p w:rsidR="00B2150C" w:rsidRPr="00282BE3" w:rsidRDefault="00B2150C" w:rsidP="000643A1">
            <w:pPr>
              <w:pStyle w:val="ad"/>
              <w:spacing w:line="360" w:lineRule="auto"/>
              <w:rPr>
                <w:sz w:val="24"/>
              </w:rPr>
            </w:pPr>
          </w:p>
        </w:tc>
      </w:tr>
      <w:tr w:rsidR="00B2150C" w:rsidRPr="00282BE3" w:rsidTr="00282BE3">
        <w:tc>
          <w:tcPr>
            <w:tcW w:w="571" w:type="dxa"/>
          </w:tcPr>
          <w:p w:rsidR="00B2150C" w:rsidRPr="00282BE3" w:rsidRDefault="00B2150C" w:rsidP="000643A1">
            <w:pPr>
              <w:pStyle w:val="ad"/>
              <w:spacing w:line="360" w:lineRule="auto"/>
              <w:rPr>
                <w:sz w:val="24"/>
              </w:rPr>
            </w:pPr>
            <w:r w:rsidRPr="00282BE3">
              <w:rPr>
                <w:sz w:val="24"/>
              </w:rPr>
              <w:t>3-4</w:t>
            </w:r>
          </w:p>
        </w:tc>
        <w:tc>
          <w:tcPr>
            <w:tcW w:w="5837" w:type="dxa"/>
          </w:tcPr>
          <w:p w:rsidR="00B2150C" w:rsidRPr="00282BE3" w:rsidRDefault="00B2150C" w:rsidP="00D31DD7">
            <w:pPr>
              <w:pStyle w:val="ad"/>
              <w:spacing w:line="360" w:lineRule="auto"/>
              <w:jc w:val="left"/>
              <w:rPr>
                <w:sz w:val="24"/>
              </w:rPr>
            </w:pPr>
            <w:r w:rsidRPr="00282BE3">
              <w:rPr>
                <w:sz w:val="24"/>
              </w:rPr>
              <w:t>Вежливые слова</w:t>
            </w:r>
          </w:p>
        </w:tc>
        <w:tc>
          <w:tcPr>
            <w:tcW w:w="996" w:type="dxa"/>
          </w:tcPr>
          <w:p w:rsidR="00B2150C" w:rsidRPr="00282BE3" w:rsidRDefault="00282BE3" w:rsidP="000643A1">
            <w:pPr>
              <w:pStyle w:val="ad"/>
              <w:spacing w:line="360" w:lineRule="auto"/>
              <w:rPr>
                <w:sz w:val="24"/>
              </w:rPr>
            </w:pPr>
            <w:r>
              <w:rPr>
                <w:sz w:val="24"/>
              </w:rPr>
              <w:t>2</w:t>
            </w:r>
          </w:p>
        </w:tc>
        <w:tc>
          <w:tcPr>
            <w:tcW w:w="1281" w:type="dxa"/>
          </w:tcPr>
          <w:p w:rsidR="00B2150C" w:rsidRPr="00282BE3" w:rsidRDefault="00B2150C" w:rsidP="000643A1">
            <w:pPr>
              <w:pStyle w:val="ad"/>
              <w:spacing w:line="360" w:lineRule="auto"/>
              <w:rPr>
                <w:sz w:val="24"/>
              </w:rPr>
            </w:pPr>
          </w:p>
        </w:tc>
        <w:tc>
          <w:tcPr>
            <w:tcW w:w="1246" w:type="dxa"/>
          </w:tcPr>
          <w:p w:rsidR="00B2150C" w:rsidRPr="00282BE3" w:rsidRDefault="00B2150C" w:rsidP="000643A1">
            <w:pPr>
              <w:pStyle w:val="ad"/>
              <w:spacing w:line="360" w:lineRule="auto"/>
              <w:rPr>
                <w:sz w:val="24"/>
              </w:rPr>
            </w:pPr>
          </w:p>
        </w:tc>
      </w:tr>
      <w:tr w:rsidR="00B2150C" w:rsidRPr="00282BE3" w:rsidTr="00282BE3">
        <w:tc>
          <w:tcPr>
            <w:tcW w:w="571" w:type="dxa"/>
          </w:tcPr>
          <w:p w:rsidR="00B2150C" w:rsidRPr="00282BE3" w:rsidRDefault="00B2150C" w:rsidP="000643A1">
            <w:pPr>
              <w:pStyle w:val="ad"/>
              <w:spacing w:line="360" w:lineRule="auto"/>
              <w:rPr>
                <w:sz w:val="24"/>
              </w:rPr>
            </w:pPr>
            <w:r w:rsidRPr="00282BE3">
              <w:rPr>
                <w:sz w:val="24"/>
              </w:rPr>
              <w:t>5</w:t>
            </w:r>
          </w:p>
        </w:tc>
        <w:tc>
          <w:tcPr>
            <w:tcW w:w="5837" w:type="dxa"/>
          </w:tcPr>
          <w:p w:rsidR="00B2150C" w:rsidRPr="00282BE3" w:rsidRDefault="00B2150C" w:rsidP="00D31DD7">
            <w:pPr>
              <w:pStyle w:val="ad"/>
              <w:spacing w:line="360" w:lineRule="auto"/>
              <w:jc w:val="left"/>
              <w:rPr>
                <w:sz w:val="24"/>
              </w:rPr>
            </w:pPr>
            <w:r w:rsidRPr="00282BE3">
              <w:rPr>
                <w:sz w:val="24"/>
              </w:rPr>
              <w:t>Как люди приветствуют друг друга</w:t>
            </w:r>
          </w:p>
        </w:tc>
        <w:tc>
          <w:tcPr>
            <w:tcW w:w="996" w:type="dxa"/>
          </w:tcPr>
          <w:p w:rsidR="00B2150C" w:rsidRPr="00282BE3" w:rsidRDefault="00282BE3" w:rsidP="000643A1">
            <w:pPr>
              <w:pStyle w:val="ad"/>
              <w:spacing w:line="360" w:lineRule="auto"/>
              <w:rPr>
                <w:sz w:val="24"/>
              </w:rPr>
            </w:pPr>
            <w:r>
              <w:rPr>
                <w:sz w:val="24"/>
              </w:rPr>
              <w:t>1</w:t>
            </w:r>
          </w:p>
        </w:tc>
        <w:tc>
          <w:tcPr>
            <w:tcW w:w="1281" w:type="dxa"/>
          </w:tcPr>
          <w:p w:rsidR="00B2150C" w:rsidRPr="00282BE3" w:rsidRDefault="00B2150C" w:rsidP="000643A1">
            <w:pPr>
              <w:pStyle w:val="ad"/>
              <w:spacing w:line="360" w:lineRule="auto"/>
              <w:rPr>
                <w:sz w:val="24"/>
              </w:rPr>
            </w:pPr>
          </w:p>
        </w:tc>
        <w:tc>
          <w:tcPr>
            <w:tcW w:w="1246" w:type="dxa"/>
          </w:tcPr>
          <w:p w:rsidR="00B2150C" w:rsidRPr="00282BE3" w:rsidRDefault="00B2150C" w:rsidP="000643A1">
            <w:pPr>
              <w:pStyle w:val="ad"/>
              <w:spacing w:line="360" w:lineRule="auto"/>
              <w:rPr>
                <w:sz w:val="24"/>
              </w:rPr>
            </w:pPr>
          </w:p>
        </w:tc>
      </w:tr>
      <w:tr w:rsidR="00B2150C" w:rsidRPr="00282BE3" w:rsidTr="00282BE3">
        <w:tc>
          <w:tcPr>
            <w:tcW w:w="571" w:type="dxa"/>
          </w:tcPr>
          <w:p w:rsidR="00B2150C" w:rsidRPr="00282BE3" w:rsidRDefault="00B2150C" w:rsidP="000643A1">
            <w:pPr>
              <w:pStyle w:val="ad"/>
              <w:spacing w:line="360" w:lineRule="auto"/>
              <w:rPr>
                <w:sz w:val="24"/>
              </w:rPr>
            </w:pPr>
            <w:r w:rsidRPr="00282BE3">
              <w:rPr>
                <w:sz w:val="24"/>
              </w:rPr>
              <w:t>6</w:t>
            </w:r>
          </w:p>
        </w:tc>
        <w:tc>
          <w:tcPr>
            <w:tcW w:w="5837" w:type="dxa"/>
          </w:tcPr>
          <w:p w:rsidR="00B2150C" w:rsidRPr="00282BE3" w:rsidRDefault="00B2150C" w:rsidP="00D31DD7">
            <w:pPr>
              <w:pStyle w:val="ad"/>
              <w:spacing w:line="360" w:lineRule="auto"/>
              <w:jc w:val="left"/>
              <w:rPr>
                <w:sz w:val="24"/>
              </w:rPr>
            </w:pPr>
            <w:r w:rsidRPr="00282BE3">
              <w:rPr>
                <w:sz w:val="24"/>
              </w:rPr>
              <w:t>Зачем людям имена</w:t>
            </w:r>
          </w:p>
        </w:tc>
        <w:tc>
          <w:tcPr>
            <w:tcW w:w="996" w:type="dxa"/>
          </w:tcPr>
          <w:p w:rsidR="00B2150C" w:rsidRPr="00282BE3" w:rsidRDefault="00282BE3" w:rsidP="000643A1">
            <w:pPr>
              <w:pStyle w:val="ad"/>
              <w:spacing w:line="360" w:lineRule="auto"/>
              <w:rPr>
                <w:sz w:val="24"/>
              </w:rPr>
            </w:pPr>
            <w:r>
              <w:rPr>
                <w:sz w:val="24"/>
              </w:rPr>
              <w:t>1</w:t>
            </w:r>
          </w:p>
        </w:tc>
        <w:tc>
          <w:tcPr>
            <w:tcW w:w="1281" w:type="dxa"/>
          </w:tcPr>
          <w:p w:rsidR="00B2150C" w:rsidRPr="00282BE3" w:rsidRDefault="00B2150C" w:rsidP="000643A1">
            <w:pPr>
              <w:pStyle w:val="ad"/>
              <w:spacing w:line="360" w:lineRule="auto"/>
              <w:rPr>
                <w:sz w:val="24"/>
              </w:rPr>
            </w:pPr>
          </w:p>
        </w:tc>
        <w:tc>
          <w:tcPr>
            <w:tcW w:w="1246" w:type="dxa"/>
          </w:tcPr>
          <w:p w:rsidR="00B2150C" w:rsidRPr="00282BE3" w:rsidRDefault="00B2150C" w:rsidP="000643A1">
            <w:pPr>
              <w:pStyle w:val="ad"/>
              <w:spacing w:line="360" w:lineRule="auto"/>
              <w:rPr>
                <w:sz w:val="24"/>
              </w:rPr>
            </w:pPr>
          </w:p>
        </w:tc>
      </w:tr>
      <w:tr w:rsidR="00B2150C" w:rsidRPr="00282BE3" w:rsidTr="00282BE3">
        <w:tc>
          <w:tcPr>
            <w:tcW w:w="571" w:type="dxa"/>
          </w:tcPr>
          <w:p w:rsidR="00B2150C" w:rsidRPr="00282BE3" w:rsidRDefault="00B2150C" w:rsidP="000643A1">
            <w:pPr>
              <w:pStyle w:val="ad"/>
              <w:spacing w:line="360" w:lineRule="auto"/>
              <w:rPr>
                <w:sz w:val="24"/>
              </w:rPr>
            </w:pPr>
            <w:r w:rsidRPr="00282BE3">
              <w:rPr>
                <w:sz w:val="24"/>
              </w:rPr>
              <w:t>7-8</w:t>
            </w:r>
          </w:p>
        </w:tc>
        <w:tc>
          <w:tcPr>
            <w:tcW w:w="5837" w:type="dxa"/>
          </w:tcPr>
          <w:p w:rsidR="00B2150C" w:rsidRPr="00282BE3" w:rsidRDefault="00B2150C" w:rsidP="00D31DD7">
            <w:pPr>
              <w:pStyle w:val="ad"/>
              <w:spacing w:line="360" w:lineRule="auto"/>
              <w:jc w:val="left"/>
              <w:rPr>
                <w:sz w:val="24"/>
              </w:rPr>
            </w:pPr>
            <w:r w:rsidRPr="00282BE3">
              <w:rPr>
                <w:sz w:val="24"/>
              </w:rPr>
              <w:t>Спрашиваем и  отвечаем</w:t>
            </w:r>
          </w:p>
        </w:tc>
        <w:tc>
          <w:tcPr>
            <w:tcW w:w="996" w:type="dxa"/>
          </w:tcPr>
          <w:p w:rsidR="00B2150C" w:rsidRPr="00282BE3" w:rsidRDefault="00282BE3" w:rsidP="000643A1">
            <w:pPr>
              <w:pStyle w:val="ad"/>
              <w:spacing w:line="360" w:lineRule="auto"/>
              <w:rPr>
                <w:sz w:val="24"/>
              </w:rPr>
            </w:pPr>
            <w:r>
              <w:rPr>
                <w:sz w:val="24"/>
              </w:rPr>
              <w:t>2</w:t>
            </w:r>
          </w:p>
        </w:tc>
        <w:tc>
          <w:tcPr>
            <w:tcW w:w="1281" w:type="dxa"/>
          </w:tcPr>
          <w:p w:rsidR="00B2150C" w:rsidRPr="00282BE3" w:rsidRDefault="00B2150C" w:rsidP="000643A1">
            <w:pPr>
              <w:pStyle w:val="ad"/>
              <w:spacing w:line="360" w:lineRule="auto"/>
              <w:rPr>
                <w:sz w:val="24"/>
              </w:rPr>
            </w:pPr>
          </w:p>
        </w:tc>
        <w:tc>
          <w:tcPr>
            <w:tcW w:w="1246" w:type="dxa"/>
          </w:tcPr>
          <w:p w:rsidR="00B2150C" w:rsidRPr="00282BE3" w:rsidRDefault="00B2150C" w:rsidP="000643A1">
            <w:pPr>
              <w:pStyle w:val="ad"/>
              <w:spacing w:line="360" w:lineRule="auto"/>
              <w:rPr>
                <w:sz w:val="24"/>
              </w:rPr>
            </w:pPr>
          </w:p>
        </w:tc>
      </w:tr>
      <w:tr w:rsidR="00B82C0F" w:rsidRPr="00282BE3" w:rsidTr="000643A1">
        <w:tc>
          <w:tcPr>
            <w:tcW w:w="9931" w:type="dxa"/>
            <w:gridSpan w:val="5"/>
          </w:tcPr>
          <w:p w:rsidR="00B82C0F" w:rsidRPr="00282BE3" w:rsidRDefault="00B82C0F" w:rsidP="000643A1">
            <w:pPr>
              <w:pStyle w:val="ad"/>
              <w:spacing w:line="360" w:lineRule="auto"/>
              <w:rPr>
                <w:sz w:val="24"/>
              </w:rPr>
            </w:pPr>
            <w:r w:rsidRPr="00282BE3">
              <w:rPr>
                <w:b/>
                <w:sz w:val="24"/>
              </w:rPr>
              <w:t>Язык в действии -10 ч</w:t>
            </w:r>
          </w:p>
        </w:tc>
      </w:tr>
      <w:tr w:rsidR="00B2150C" w:rsidRPr="00282BE3" w:rsidTr="00282BE3">
        <w:tc>
          <w:tcPr>
            <w:tcW w:w="571" w:type="dxa"/>
          </w:tcPr>
          <w:p w:rsidR="00B2150C" w:rsidRPr="00282BE3" w:rsidRDefault="00D31DD7" w:rsidP="000643A1">
            <w:pPr>
              <w:pStyle w:val="ad"/>
              <w:spacing w:line="360" w:lineRule="auto"/>
              <w:rPr>
                <w:sz w:val="24"/>
              </w:rPr>
            </w:pPr>
            <w:r w:rsidRPr="00282BE3">
              <w:rPr>
                <w:sz w:val="24"/>
              </w:rPr>
              <w:t>9-11</w:t>
            </w:r>
          </w:p>
        </w:tc>
        <w:tc>
          <w:tcPr>
            <w:tcW w:w="5837" w:type="dxa"/>
          </w:tcPr>
          <w:p w:rsidR="00B2150C" w:rsidRPr="00282BE3" w:rsidRDefault="00D31DD7" w:rsidP="00D31DD7">
            <w:pPr>
              <w:pStyle w:val="ad"/>
              <w:spacing w:line="360" w:lineRule="auto"/>
              <w:jc w:val="left"/>
              <w:rPr>
                <w:sz w:val="24"/>
              </w:rPr>
            </w:pPr>
            <w:r w:rsidRPr="00282BE3">
              <w:rPr>
                <w:sz w:val="24"/>
              </w:rPr>
              <w:t>Выделяем голосом важные слова</w:t>
            </w:r>
          </w:p>
        </w:tc>
        <w:tc>
          <w:tcPr>
            <w:tcW w:w="996" w:type="dxa"/>
          </w:tcPr>
          <w:p w:rsidR="00B2150C" w:rsidRPr="00282BE3" w:rsidRDefault="00282BE3" w:rsidP="000643A1">
            <w:pPr>
              <w:pStyle w:val="ad"/>
              <w:spacing w:line="360" w:lineRule="auto"/>
              <w:rPr>
                <w:sz w:val="24"/>
              </w:rPr>
            </w:pPr>
            <w:r>
              <w:rPr>
                <w:sz w:val="24"/>
              </w:rPr>
              <w:t>3</w:t>
            </w:r>
          </w:p>
        </w:tc>
        <w:tc>
          <w:tcPr>
            <w:tcW w:w="1281" w:type="dxa"/>
          </w:tcPr>
          <w:p w:rsidR="00B2150C" w:rsidRPr="00282BE3" w:rsidRDefault="00B2150C" w:rsidP="000643A1">
            <w:pPr>
              <w:pStyle w:val="ad"/>
              <w:spacing w:line="360" w:lineRule="auto"/>
              <w:rPr>
                <w:sz w:val="24"/>
              </w:rPr>
            </w:pPr>
          </w:p>
        </w:tc>
        <w:tc>
          <w:tcPr>
            <w:tcW w:w="1246" w:type="dxa"/>
          </w:tcPr>
          <w:p w:rsidR="00B2150C" w:rsidRPr="00282BE3" w:rsidRDefault="00B2150C" w:rsidP="000643A1">
            <w:pPr>
              <w:pStyle w:val="ad"/>
              <w:spacing w:line="360" w:lineRule="auto"/>
              <w:rPr>
                <w:sz w:val="24"/>
              </w:rPr>
            </w:pPr>
          </w:p>
        </w:tc>
      </w:tr>
      <w:tr w:rsidR="00D31DD7" w:rsidRPr="00282BE3" w:rsidTr="00282BE3">
        <w:tc>
          <w:tcPr>
            <w:tcW w:w="571" w:type="dxa"/>
          </w:tcPr>
          <w:p w:rsidR="00D31DD7" w:rsidRPr="00282BE3" w:rsidRDefault="00D31DD7" w:rsidP="000643A1">
            <w:pPr>
              <w:pStyle w:val="ad"/>
              <w:spacing w:line="360" w:lineRule="auto"/>
              <w:rPr>
                <w:sz w:val="24"/>
              </w:rPr>
            </w:pPr>
            <w:r w:rsidRPr="00282BE3">
              <w:rPr>
                <w:sz w:val="24"/>
              </w:rPr>
              <w:t>12</w:t>
            </w:r>
          </w:p>
        </w:tc>
        <w:tc>
          <w:tcPr>
            <w:tcW w:w="5837" w:type="dxa"/>
          </w:tcPr>
          <w:p w:rsidR="00D31DD7" w:rsidRPr="00282BE3" w:rsidRDefault="00D31DD7" w:rsidP="00D31DD7">
            <w:pPr>
              <w:pStyle w:val="ad"/>
              <w:spacing w:line="360" w:lineRule="auto"/>
              <w:jc w:val="left"/>
              <w:rPr>
                <w:sz w:val="24"/>
              </w:rPr>
            </w:pPr>
            <w:r w:rsidRPr="00282BE3">
              <w:rPr>
                <w:sz w:val="24"/>
              </w:rPr>
              <w:t>Как можно играть звуками</w:t>
            </w:r>
          </w:p>
        </w:tc>
        <w:tc>
          <w:tcPr>
            <w:tcW w:w="996" w:type="dxa"/>
          </w:tcPr>
          <w:p w:rsidR="00D31DD7" w:rsidRPr="00282BE3" w:rsidRDefault="00282BE3" w:rsidP="000643A1">
            <w:pPr>
              <w:pStyle w:val="ad"/>
              <w:spacing w:line="360" w:lineRule="auto"/>
              <w:rPr>
                <w:sz w:val="24"/>
              </w:rPr>
            </w:pPr>
            <w:r>
              <w:rPr>
                <w:sz w:val="24"/>
              </w:rPr>
              <w:t>1</w:t>
            </w:r>
          </w:p>
        </w:tc>
        <w:tc>
          <w:tcPr>
            <w:tcW w:w="1281" w:type="dxa"/>
          </w:tcPr>
          <w:p w:rsidR="00D31DD7" w:rsidRPr="00282BE3" w:rsidRDefault="00D31DD7" w:rsidP="000643A1">
            <w:pPr>
              <w:pStyle w:val="ad"/>
              <w:spacing w:line="360" w:lineRule="auto"/>
              <w:rPr>
                <w:sz w:val="24"/>
              </w:rPr>
            </w:pPr>
          </w:p>
        </w:tc>
        <w:tc>
          <w:tcPr>
            <w:tcW w:w="1246" w:type="dxa"/>
          </w:tcPr>
          <w:p w:rsidR="00D31DD7" w:rsidRPr="00282BE3" w:rsidRDefault="00D31DD7" w:rsidP="000643A1">
            <w:pPr>
              <w:pStyle w:val="ad"/>
              <w:spacing w:line="360" w:lineRule="auto"/>
              <w:rPr>
                <w:sz w:val="24"/>
              </w:rPr>
            </w:pPr>
          </w:p>
        </w:tc>
      </w:tr>
      <w:tr w:rsidR="00D31DD7" w:rsidRPr="00282BE3" w:rsidTr="00282BE3">
        <w:tc>
          <w:tcPr>
            <w:tcW w:w="571" w:type="dxa"/>
          </w:tcPr>
          <w:p w:rsidR="00D31DD7" w:rsidRPr="00282BE3" w:rsidRDefault="00D31DD7" w:rsidP="000643A1">
            <w:pPr>
              <w:pStyle w:val="ad"/>
              <w:spacing w:line="360" w:lineRule="auto"/>
              <w:rPr>
                <w:sz w:val="24"/>
              </w:rPr>
            </w:pPr>
            <w:r w:rsidRPr="00282BE3">
              <w:rPr>
                <w:sz w:val="24"/>
              </w:rPr>
              <w:t>13-16</w:t>
            </w:r>
          </w:p>
        </w:tc>
        <w:tc>
          <w:tcPr>
            <w:tcW w:w="5837" w:type="dxa"/>
          </w:tcPr>
          <w:p w:rsidR="00D31DD7" w:rsidRPr="00282BE3" w:rsidRDefault="00D31DD7" w:rsidP="00D31DD7">
            <w:pPr>
              <w:pStyle w:val="ad"/>
              <w:spacing w:line="360" w:lineRule="auto"/>
              <w:jc w:val="left"/>
              <w:rPr>
                <w:sz w:val="24"/>
              </w:rPr>
            </w:pPr>
            <w:r w:rsidRPr="00282BE3">
              <w:rPr>
                <w:sz w:val="24"/>
              </w:rPr>
              <w:t>Где поставить ударение</w:t>
            </w:r>
          </w:p>
        </w:tc>
        <w:tc>
          <w:tcPr>
            <w:tcW w:w="996" w:type="dxa"/>
          </w:tcPr>
          <w:p w:rsidR="00D31DD7" w:rsidRPr="00282BE3" w:rsidRDefault="00282BE3" w:rsidP="000643A1">
            <w:pPr>
              <w:pStyle w:val="ad"/>
              <w:spacing w:line="360" w:lineRule="auto"/>
              <w:rPr>
                <w:sz w:val="24"/>
              </w:rPr>
            </w:pPr>
            <w:r>
              <w:rPr>
                <w:sz w:val="24"/>
              </w:rPr>
              <w:t>4</w:t>
            </w:r>
          </w:p>
        </w:tc>
        <w:tc>
          <w:tcPr>
            <w:tcW w:w="1281" w:type="dxa"/>
          </w:tcPr>
          <w:p w:rsidR="00D31DD7" w:rsidRPr="00282BE3" w:rsidRDefault="00D31DD7" w:rsidP="000643A1">
            <w:pPr>
              <w:pStyle w:val="ad"/>
              <w:spacing w:line="360" w:lineRule="auto"/>
              <w:rPr>
                <w:sz w:val="24"/>
              </w:rPr>
            </w:pPr>
          </w:p>
        </w:tc>
        <w:tc>
          <w:tcPr>
            <w:tcW w:w="1246" w:type="dxa"/>
          </w:tcPr>
          <w:p w:rsidR="00D31DD7" w:rsidRPr="00282BE3" w:rsidRDefault="00D31DD7" w:rsidP="000643A1">
            <w:pPr>
              <w:pStyle w:val="ad"/>
              <w:spacing w:line="360" w:lineRule="auto"/>
              <w:rPr>
                <w:sz w:val="24"/>
              </w:rPr>
            </w:pPr>
          </w:p>
        </w:tc>
      </w:tr>
      <w:tr w:rsidR="00D31DD7" w:rsidRPr="00282BE3" w:rsidTr="00282BE3">
        <w:tc>
          <w:tcPr>
            <w:tcW w:w="571" w:type="dxa"/>
          </w:tcPr>
          <w:p w:rsidR="00D31DD7" w:rsidRPr="00282BE3" w:rsidRDefault="00D31DD7" w:rsidP="000643A1">
            <w:pPr>
              <w:pStyle w:val="ad"/>
              <w:spacing w:line="360" w:lineRule="auto"/>
              <w:rPr>
                <w:sz w:val="24"/>
              </w:rPr>
            </w:pPr>
            <w:r w:rsidRPr="00282BE3">
              <w:rPr>
                <w:sz w:val="24"/>
              </w:rPr>
              <w:t>17-18</w:t>
            </w:r>
          </w:p>
        </w:tc>
        <w:tc>
          <w:tcPr>
            <w:tcW w:w="5837" w:type="dxa"/>
          </w:tcPr>
          <w:p w:rsidR="00D31DD7" w:rsidRPr="00282BE3" w:rsidRDefault="00D31DD7" w:rsidP="00D31DD7">
            <w:pPr>
              <w:pStyle w:val="ad"/>
              <w:spacing w:line="360" w:lineRule="auto"/>
              <w:jc w:val="left"/>
              <w:rPr>
                <w:sz w:val="24"/>
              </w:rPr>
            </w:pPr>
            <w:r w:rsidRPr="00282BE3">
              <w:rPr>
                <w:sz w:val="24"/>
              </w:rPr>
              <w:t>Как сочетаются слова</w:t>
            </w:r>
          </w:p>
        </w:tc>
        <w:tc>
          <w:tcPr>
            <w:tcW w:w="996" w:type="dxa"/>
          </w:tcPr>
          <w:p w:rsidR="00D31DD7" w:rsidRPr="00282BE3" w:rsidRDefault="00282BE3" w:rsidP="000643A1">
            <w:pPr>
              <w:pStyle w:val="ad"/>
              <w:spacing w:line="360" w:lineRule="auto"/>
              <w:rPr>
                <w:sz w:val="24"/>
              </w:rPr>
            </w:pPr>
            <w:r>
              <w:rPr>
                <w:sz w:val="24"/>
              </w:rPr>
              <w:t>2</w:t>
            </w:r>
          </w:p>
        </w:tc>
        <w:tc>
          <w:tcPr>
            <w:tcW w:w="1281" w:type="dxa"/>
          </w:tcPr>
          <w:p w:rsidR="00D31DD7" w:rsidRPr="00282BE3" w:rsidRDefault="00D31DD7" w:rsidP="000643A1">
            <w:pPr>
              <w:pStyle w:val="ad"/>
              <w:spacing w:line="360" w:lineRule="auto"/>
              <w:rPr>
                <w:sz w:val="24"/>
              </w:rPr>
            </w:pPr>
          </w:p>
        </w:tc>
        <w:tc>
          <w:tcPr>
            <w:tcW w:w="1246" w:type="dxa"/>
          </w:tcPr>
          <w:p w:rsidR="00D31DD7" w:rsidRPr="00282BE3" w:rsidRDefault="00D31DD7" w:rsidP="000643A1">
            <w:pPr>
              <w:pStyle w:val="ad"/>
              <w:spacing w:line="360" w:lineRule="auto"/>
              <w:rPr>
                <w:sz w:val="24"/>
              </w:rPr>
            </w:pPr>
          </w:p>
        </w:tc>
      </w:tr>
      <w:tr w:rsidR="00B82C0F" w:rsidRPr="00282BE3" w:rsidTr="000643A1">
        <w:tc>
          <w:tcPr>
            <w:tcW w:w="9931" w:type="dxa"/>
            <w:gridSpan w:val="5"/>
          </w:tcPr>
          <w:p w:rsidR="00B82C0F" w:rsidRPr="00282BE3" w:rsidRDefault="00B82C0F" w:rsidP="000643A1">
            <w:pPr>
              <w:pStyle w:val="ad"/>
              <w:spacing w:line="360" w:lineRule="auto"/>
              <w:rPr>
                <w:sz w:val="24"/>
              </w:rPr>
            </w:pPr>
            <w:r w:rsidRPr="00282BE3">
              <w:rPr>
                <w:b/>
                <w:sz w:val="24"/>
              </w:rPr>
              <w:lastRenderedPageBreak/>
              <w:t>Русский язык: прошлое и настоящее -12 ч.</w:t>
            </w:r>
          </w:p>
        </w:tc>
      </w:tr>
      <w:tr w:rsidR="00D31DD7" w:rsidRPr="00282BE3" w:rsidTr="00282BE3">
        <w:tc>
          <w:tcPr>
            <w:tcW w:w="571" w:type="dxa"/>
          </w:tcPr>
          <w:p w:rsidR="00D31DD7" w:rsidRPr="00282BE3" w:rsidRDefault="00D31DD7" w:rsidP="000643A1">
            <w:pPr>
              <w:pStyle w:val="ad"/>
              <w:spacing w:line="360" w:lineRule="auto"/>
              <w:rPr>
                <w:sz w:val="24"/>
              </w:rPr>
            </w:pPr>
            <w:r w:rsidRPr="00282BE3">
              <w:rPr>
                <w:sz w:val="24"/>
              </w:rPr>
              <w:t>19-22</w:t>
            </w:r>
          </w:p>
        </w:tc>
        <w:tc>
          <w:tcPr>
            <w:tcW w:w="5837" w:type="dxa"/>
          </w:tcPr>
          <w:p w:rsidR="00D31DD7" w:rsidRPr="00282BE3" w:rsidRDefault="00D31DD7" w:rsidP="00D31DD7">
            <w:pPr>
              <w:pStyle w:val="ad"/>
              <w:spacing w:line="360" w:lineRule="auto"/>
              <w:jc w:val="left"/>
              <w:rPr>
                <w:sz w:val="24"/>
              </w:rPr>
            </w:pPr>
            <w:r w:rsidRPr="00282BE3">
              <w:rPr>
                <w:sz w:val="24"/>
              </w:rPr>
              <w:t>Как писали в старину</w:t>
            </w:r>
          </w:p>
        </w:tc>
        <w:tc>
          <w:tcPr>
            <w:tcW w:w="996" w:type="dxa"/>
          </w:tcPr>
          <w:p w:rsidR="00D31DD7" w:rsidRPr="00282BE3" w:rsidRDefault="00282BE3" w:rsidP="000643A1">
            <w:pPr>
              <w:pStyle w:val="ad"/>
              <w:spacing w:line="360" w:lineRule="auto"/>
              <w:rPr>
                <w:sz w:val="24"/>
              </w:rPr>
            </w:pPr>
            <w:r>
              <w:rPr>
                <w:sz w:val="24"/>
              </w:rPr>
              <w:t>4</w:t>
            </w:r>
          </w:p>
        </w:tc>
        <w:tc>
          <w:tcPr>
            <w:tcW w:w="1281" w:type="dxa"/>
          </w:tcPr>
          <w:p w:rsidR="00D31DD7" w:rsidRPr="00282BE3" w:rsidRDefault="00D31DD7" w:rsidP="000643A1">
            <w:pPr>
              <w:pStyle w:val="ad"/>
              <w:spacing w:line="360" w:lineRule="auto"/>
              <w:rPr>
                <w:sz w:val="24"/>
              </w:rPr>
            </w:pPr>
          </w:p>
        </w:tc>
        <w:tc>
          <w:tcPr>
            <w:tcW w:w="1246" w:type="dxa"/>
          </w:tcPr>
          <w:p w:rsidR="00D31DD7" w:rsidRPr="00282BE3" w:rsidRDefault="00D31DD7" w:rsidP="000643A1">
            <w:pPr>
              <w:pStyle w:val="ad"/>
              <w:spacing w:line="360" w:lineRule="auto"/>
              <w:rPr>
                <w:sz w:val="24"/>
              </w:rPr>
            </w:pPr>
          </w:p>
        </w:tc>
      </w:tr>
      <w:tr w:rsidR="00D31DD7" w:rsidRPr="00282BE3" w:rsidTr="00282BE3">
        <w:tc>
          <w:tcPr>
            <w:tcW w:w="571" w:type="dxa"/>
          </w:tcPr>
          <w:p w:rsidR="00D31DD7" w:rsidRPr="00282BE3" w:rsidRDefault="00D31DD7" w:rsidP="000643A1">
            <w:pPr>
              <w:pStyle w:val="ad"/>
              <w:spacing w:line="360" w:lineRule="auto"/>
              <w:rPr>
                <w:sz w:val="24"/>
              </w:rPr>
            </w:pPr>
            <w:r w:rsidRPr="00282BE3">
              <w:rPr>
                <w:sz w:val="24"/>
              </w:rPr>
              <w:t>23-26</w:t>
            </w:r>
          </w:p>
        </w:tc>
        <w:tc>
          <w:tcPr>
            <w:tcW w:w="5837" w:type="dxa"/>
          </w:tcPr>
          <w:p w:rsidR="00D31DD7" w:rsidRPr="00282BE3" w:rsidRDefault="00D31DD7" w:rsidP="00D31DD7">
            <w:pPr>
              <w:pStyle w:val="ad"/>
              <w:spacing w:line="360" w:lineRule="auto"/>
              <w:jc w:val="left"/>
              <w:rPr>
                <w:sz w:val="24"/>
              </w:rPr>
            </w:pPr>
            <w:r w:rsidRPr="00282BE3">
              <w:rPr>
                <w:sz w:val="24"/>
              </w:rPr>
              <w:t>Дом в старину: что как называлось</w:t>
            </w:r>
          </w:p>
        </w:tc>
        <w:tc>
          <w:tcPr>
            <w:tcW w:w="996" w:type="dxa"/>
          </w:tcPr>
          <w:p w:rsidR="00D31DD7" w:rsidRPr="00282BE3" w:rsidRDefault="00282BE3" w:rsidP="000643A1">
            <w:pPr>
              <w:pStyle w:val="ad"/>
              <w:spacing w:line="360" w:lineRule="auto"/>
              <w:rPr>
                <w:sz w:val="24"/>
              </w:rPr>
            </w:pPr>
            <w:r>
              <w:rPr>
                <w:sz w:val="24"/>
              </w:rPr>
              <w:t>4</w:t>
            </w:r>
          </w:p>
        </w:tc>
        <w:tc>
          <w:tcPr>
            <w:tcW w:w="1281" w:type="dxa"/>
          </w:tcPr>
          <w:p w:rsidR="00D31DD7" w:rsidRPr="00282BE3" w:rsidRDefault="00D31DD7" w:rsidP="000643A1">
            <w:pPr>
              <w:pStyle w:val="ad"/>
              <w:spacing w:line="360" w:lineRule="auto"/>
              <w:rPr>
                <w:sz w:val="24"/>
              </w:rPr>
            </w:pPr>
          </w:p>
        </w:tc>
        <w:tc>
          <w:tcPr>
            <w:tcW w:w="1246" w:type="dxa"/>
          </w:tcPr>
          <w:p w:rsidR="00D31DD7" w:rsidRPr="00282BE3" w:rsidRDefault="00D31DD7" w:rsidP="000643A1">
            <w:pPr>
              <w:pStyle w:val="ad"/>
              <w:spacing w:line="360" w:lineRule="auto"/>
              <w:rPr>
                <w:sz w:val="24"/>
              </w:rPr>
            </w:pPr>
          </w:p>
        </w:tc>
      </w:tr>
      <w:tr w:rsidR="00D31DD7" w:rsidRPr="00282BE3" w:rsidTr="00282BE3">
        <w:tc>
          <w:tcPr>
            <w:tcW w:w="571" w:type="dxa"/>
          </w:tcPr>
          <w:p w:rsidR="00D31DD7" w:rsidRPr="00282BE3" w:rsidRDefault="00D31DD7" w:rsidP="000643A1">
            <w:pPr>
              <w:pStyle w:val="ad"/>
              <w:spacing w:line="360" w:lineRule="auto"/>
              <w:rPr>
                <w:sz w:val="24"/>
              </w:rPr>
            </w:pPr>
            <w:r w:rsidRPr="00282BE3">
              <w:rPr>
                <w:sz w:val="24"/>
              </w:rPr>
              <w:t>27-30</w:t>
            </w:r>
          </w:p>
        </w:tc>
        <w:tc>
          <w:tcPr>
            <w:tcW w:w="5837" w:type="dxa"/>
          </w:tcPr>
          <w:p w:rsidR="00D31DD7" w:rsidRPr="00282BE3" w:rsidRDefault="00D31DD7" w:rsidP="00D31DD7">
            <w:pPr>
              <w:pStyle w:val="ad"/>
              <w:spacing w:line="360" w:lineRule="auto"/>
              <w:jc w:val="left"/>
              <w:rPr>
                <w:sz w:val="24"/>
              </w:rPr>
            </w:pPr>
            <w:r w:rsidRPr="00282BE3">
              <w:rPr>
                <w:sz w:val="24"/>
              </w:rPr>
              <w:t>Во что одевались в старину</w:t>
            </w:r>
          </w:p>
        </w:tc>
        <w:tc>
          <w:tcPr>
            <w:tcW w:w="996" w:type="dxa"/>
          </w:tcPr>
          <w:p w:rsidR="00D31DD7" w:rsidRPr="00282BE3" w:rsidRDefault="00282BE3" w:rsidP="000643A1">
            <w:pPr>
              <w:pStyle w:val="ad"/>
              <w:spacing w:line="360" w:lineRule="auto"/>
              <w:rPr>
                <w:sz w:val="24"/>
              </w:rPr>
            </w:pPr>
            <w:r>
              <w:rPr>
                <w:sz w:val="24"/>
              </w:rPr>
              <w:t>4</w:t>
            </w:r>
          </w:p>
        </w:tc>
        <w:tc>
          <w:tcPr>
            <w:tcW w:w="1281" w:type="dxa"/>
          </w:tcPr>
          <w:p w:rsidR="00D31DD7" w:rsidRPr="00282BE3" w:rsidRDefault="00D31DD7" w:rsidP="000643A1">
            <w:pPr>
              <w:pStyle w:val="ad"/>
              <w:spacing w:line="360" w:lineRule="auto"/>
              <w:rPr>
                <w:sz w:val="24"/>
              </w:rPr>
            </w:pPr>
          </w:p>
        </w:tc>
        <w:tc>
          <w:tcPr>
            <w:tcW w:w="1246" w:type="dxa"/>
          </w:tcPr>
          <w:p w:rsidR="00D31DD7" w:rsidRPr="00282BE3" w:rsidRDefault="00D31DD7" w:rsidP="000643A1">
            <w:pPr>
              <w:pStyle w:val="ad"/>
              <w:spacing w:line="360" w:lineRule="auto"/>
              <w:rPr>
                <w:sz w:val="24"/>
              </w:rPr>
            </w:pPr>
          </w:p>
        </w:tc>
      </w:tr>
      <w:tr w:rsidR="00B82C0F" w:rsidRPr="00282BE3" w:rsidTr="000643A1">
        <w:tc>
          <w:tcPr>
            <w:tcW w:w="9931" w:type="dxa"/>
            <w:gridSpan w:val="5"/>
          </w:tcPr>
          <w:p w:rsidR="00B82C0F" w:rsidRPr="00282BE3" w:rsidRDefault="00B82C0F" w:rsidP="000643A1">
            <w:pPr>
              <w:pStyle w:val="ad"/>
              <w:spacing w:line="360" w:lineRule="auto"/>
              <w:rPr>
                <w:sz w:val="24"/>
              </w:rPr>
            </w:pPr>
            <w:r w:rsidRPr="00282BE3">
              <w:rPr>
                <w:b/>
                <w:sz w:val="24"/>
              </w:rPr>
              <w:t>Секреты речи и текста</w:t>
            </w:r>
            <w:r>
              <w:rPr>
                <w:b/>
                <w:sz w:val="24"/>
              </w:rPr>
              <w:t xml:space="preserve"> -1</w:t>
            </w:r>
            <w:r w:rsidRPr="00282BE3">
              <w:rPr>
                <w:b/>
                <w:sz w:val="24"/>
              </w:rPr>
              <w:t xml:space="preserve"> ч.</w:t>
            </w:r>
          </w:p>
        </w:tc>
      </w:tr>
      <w:tr w:rsidR="00D31DD7" w:rsidRPr="00282BE3" w:rsidTr="00B7145A">
        <w:tc>
          <w:tcPr>
            <w:tcW w:w="571" w:type="dxa"/>
          </w:tcPr>
          <w:p w:rsidR="00D31DD7" w:rsidRPr="00282BE3" w:rsidRDefault="00D31DD7" w:rsidP="000643A1">
            <w:pPr>
              <w:pStyle w:val="ad"/>
              <w:spacing w:line="360" w:lineRule="auto"/>
              <w:rPr>
                <w:sz w:val="24"/>
              </w:rPr>
            </w:pPr>
            <w:r w:rsidRPr="00282BE3">
              <w:rPr>
                <w:sz w:val="24"/>
              </w:rPr>
              <w:t>31-3</w:t>
            </w:r>
            <w:r w:rsidR="00B7145A">
              <w:rPr>
                <w:sz w:val="24"/>
              </w:rPr>
              <w:t>2</w:t>
            </w:r>
          </w:p>
        </w:tc>
        <w:tc>
          <w:tcPr>
            <w:tcW w:w="5837" w:type="dxa"/>
          </w:tcPr>
          <w:p w:rsidR="00D31DD7" w:rsidRPr="00282BE3" w:rsidRDefault="00D31DD7" w:rsidP="00D31DD7">
            <w:pPr>
              <w:pStyle w:val="ad"/>
              <w:spacing w:line="360" w:lineRule="auto"/>
              <w:jc w:val="left"/>
              <w:rPr>
                <w:sz w:val="24"/>
              </w:rPr>
            </w:pPr>
            <w:r w:rsidRPr="00282BE3">
              <w:rPr>
                <w:sz w:val="24"/>
              </w:rPr>
              <w:t>Сравниваем тексты</w:t>
            </w:r>
            <w:r w:rsidR="00282BE3">
              <w:rPr>
                <w:sz w:val="24"/>
              </w:rPr>
              <w:t>. (</w:t>
            </w:r>
            <w:r w:rsidR="00B7145A">
              <w:rPr>
                <w:sz w:val="24"/>
              </w:rPr>
              <w:t>Резерв.1</w:t>
            </w:r>
            <w:r w:rsidR="00282BE3">
              <w:rPr>
                <w:sz w:val="24"/>
              </w:rPr>
              <w:t>ч.)</w:t>
            </w:r>
          </w:p>
        </w:tc>
        <w:tc>
          <w:tcPr>
            <w:tcW w:w="996" w:type="dxa"/>
          </w:tcPr>
          <w:p w:rsidR="00D31DD7" w:rsidRPr="00282BE3" w:rsidRDefault="00B7145A" w:rsidP="000643A1">
            <w:pPr>
              <w:pStyle w:val="ad"/>
              <w:spacing w:line="360" w:lineRule="auto"/>
              <w:rPr>
                <w:sz w:val="24"/>
              </w:rPr>
            </w:pPr>
            <w:r>
              <w:rPr>
                <w:sz w:val="24"/>
              </w:rPr>
              <w:t>2</w:t>
            </w:r>
          </w:p>
        </w:tc>
        <w:tc>
          <w:tcPr>
            <w:tcW w:w="1281" w:type="dxa"/>
          </w:tcPr>
          <w:p w:rsidR="00D31DD7" w:rsidRPr="00282BE3" w:rsidRDefault="00D31DD7" w:rsidP="000643A1">
            <w:pPr>
              <w:pStyle w:val="ad"/>
              <w:spacing w:line="360" w:lineRule="auto"/>
              <w:rPr>
                <w:sz w:val="24"/>
              </w:rPr>
            </w:pPr>
          </w:p>
        </w:tc>
        <w:tc>
          <w:tcPr>
            <w:tcW w:w="1246" w:type="dxa"/>
          </w:tcPr>
          <w:p w:rsidR="00D31DD7" w:rsidRPr="00282BE3" w:rsidRDefault="00D31DD7" w:rsidP="000643A1">
            <w:pPr>
              <w:pStyle w:val="ad"/>
              <w:spacing w:line="360" w:lineRule="auto"/>
              <w:rPr>
                <w:sz w:val="24"/>
              </w:rPr>
            </w:pPr>
          </w:p>
        </w:tc>
      </w:tr>
      <w:tr w:rsidR="00B7145A" w:rsidRPr="00282BE3" w:rsidTr="00282BE3">
        <w:tc>
          <w:tcPr>
            <w:tcW w:w="571" w:type="dxa"/>
          </w:tcPr>
          <w:p w:rsidR="00B7145A" w:rsidRPr="00282BE3" w:rsidRDefault="00B7145A" w:rsidP="000643A1">
            <w:pPr>
              <w:pStyle w:val="ad"/>
              <w:spacing w:line="360" w:lineRule="auto"/>
              <w:rPr>
                <w:sz w:val="24"/>
              </w:rPr>
            </w:pPr>
            <w:r>
              <w:rPr>
                <w:sz w:val="24"/>
              </w:rPr>
              <w:t>33</w:t>
            </w:r>
          </w:p>
        </w:tc>
        <w:tc>
          <w:tcPr>
            <w:tcW w:w="5837" w:type="dxa"/>
            <w:tcBorders>
              <w:bottom w:val="single" w:sz="4" w:space="0" w:color="auto"/>
            </w:tcBorders>
          </w:tcPr>
          <w:p w:rsidR="00B7145A" w:rsidRPr="00282BE3" w:rsidRDefault="00B7145A" w:rsidP="00D31DD7">
            <w:pPr>
              <w:pStyle w:val="ad"/>
              <w:spacing w:line="360" w:lineRule="auto"/>
              <w:jc w:val="left"/>
              <w:rPr>
                <w:sz w:val="24"/>
              </w:rPr>
            </w:pPr>
            <w:r>
              <w:rPr>
                <w:sz w:val="24"/>
              </w:rPr>
              <w:t>Обобщающий урок (Резерв.1ч.)</w:t>
            </w:r>
          </w:p>
        </w:tc>
        <w:tc>
          <w:tcPr>
            <w:tcW w:w="996" w:type="dxa"/>
          </w:tcPr>
          <w:p w:rsidR="00B7145A" w:rsidRDefault="00B7145A" w:rsidP="000643A1">
            <w:pPr>
              <w:pStyle w:val="ad"/>
              <w:spacing w:line="360" w:lineRule="auto"/>
              <w:rPr>
                <w:sz w:val="24"/>
              </w:rPr>
            </w:pPr>
            <w:r>
              <w:rPr>
                <w:sz w:val="24"/>
              </w:rPr>
              <w:t>1</w:t>
            </w:r>
          </w:p>
        </w:tc>
        <w:tc>
          <w:tcPr>
            <w:tcW w:w="1281" w:type="dxa"/>
          </w:tcPr>
          <w:p w:rsidR="00B7145A" w:rsidRPr="00282BE3" w:rsidRDefault="00B7145A" w:rsidP="000643A1">
            <w:pPr>
              <w:pStyle w:val="ad"/>
              <w:spacing w:line="360" w:lineRule="auto"/>
              <w:rPr>
                <w:sz w:val="24"/>
              </w:rPr>
            </w:pPr>
          </w:p>
        </w:tc>
        <w:tc>
          <w:tcPr>
            <w:tcW w:w="1246" w:type="dxa"/>
          </w:tcPr>
          <w:p w:rsidR="00B7145A" w:rsidRPr="00282BE3" w:rsidRDefault="00B7145A" w:rsidP="000643A1">
            <w:pPr>
              <w:pStyle w:val="ad"/>
              <w:spacing w:line="360" w:lineRule="auto"/>
              <w:rPr>
                <w:sz w:val="24"/>
              </w:rPr>
            </w:pPr>
          </w:p>
        </w:tc>
      </w:tr>
    </w:tbl>
    <w:p w:rsidR="00B2150C" w:rsidRPr="00282BE3" w:rsidRDefault="00B2150C" w:rsidP="00282BE3">
      <w:pPr>
        <w:pStyle w:val="ad"/>
        <w:spacing w:line="360" w:lineRule="auto"/>
        <w:jc w:val="left"/>
        <w:rPr>
          <w:sz w:val="24"/>
        </w:rPr>
      </w:pPr>
    </w:p>
    <w:p w:rsidR="0067002B" w:rsidRPr="00282BE3" w:rsidRDefault="0067002B" w:rsidP="00B2150C">
      <w:pPr>
        <w:pStyle w:val="ad"/>
        <w:spacing w:line="360" w:lineRule="auto"/>
        <w:rPr>
          <w:b/>
          <w:sz w:val="24"/>
        </w:rPr>
      </w:pPr>
      <w:r w:rsidRPr="00282BE3">
        <w:rPr>
          <w:b/>
          <w:sz w:val="24"/>
        </w:rPr>
        <w:t xml:space="preserve">Лист коррекции календарно-тематического планирования </w:t>
      </w:r>
    </w:p>
    <w:p w:rsidR="0067002B" w:rsidRPr="00282BE3" w:rsidRDefault="00B82C0F" w:rsidP="0067002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2023-2024</w:t>
      </w:r>
      <w:r w:rsidR="0067002B" w:rsidRPr="00282BE3">
        <w:rPr>
          <w:rFonts w:ascii="Times New Roman" w:hAnsi="Times New Roman" w:cs="Times New Roman"/>
          <w:b/>
          <w:sz w:val="24"/>
          <w:szCs w:val="24"/>
        </w:rPr>
        <w:t xml:space="preserve"> учебный год</w:t>
      </w:r>
    </w:p>
    <w:p w:rsidR="0067002B" w:rsidRPr="00282BE3" w:rsidRDefault="0067002B" w:rsidP="0067002B">
      <w:pPr>
        <w:spacing w:line="360" w:lineRule="auto"/>
        <w:jc w:val="center"/>
        <w:rPr>
          <w:rFonts w:ascii="Times New Roman" w:hAnsi="Times New Roman" w:cs="Times New Roman"/>
          <w:b/>
          <w:sz w:val="24"/>
          <w:szCs w:val="24"/>
        </w:rPr>
      </w:pPr>
    </w:p>
    <w:tbl>
      <w:tblPr>
        <w:tblpPr w:leftFromText="180" w:rightFromText="180" w:vertAnchor="text" w:tblpX="-885" w:tblpY="1"/>
        <w:tblOverlap w:val="never"/>
        <w:tblW w:w="10635" w:type="dxa"/>
        <w:tblLayout w:type="fixed"/>
        <w:tblLook w:val="04A0"/>
      </w:tblPr>
      <w:tblGrid>
        <w:gridCol w:w="959"/>
        <w:gridCol w:w="3828"/>
        <w:gridCol w:w="992"/>
        <w:gridCol w:w="851"/>
        <w:gridCol w:w="2127"/>
        <w:gridCol w:w="1878"/>
      </w:tblGrid>
      <w:tr w:rsidR="0067002B" w:rsidRPr="00282BE3" w:rsidTr="000643A1">
        <w:trPr>
          <w:trHeight w:val="594"/>
        </w:trPr>
        <w:tc>
          <w:tcPr>
            <w:tcW w:w="959" w:type="dxa"/>
            <w:vMerge w:val="restart"/>
            <w:tcBorders>
              <w:top w:val="single" w:sz="4" w:space="0" w:color="auto"/>
              <w:left w:val="single" w:sz="4" w:space="0" w:color="auto"/>
              <w:bottom w:val="single" w:sz="4" w:space="0" w:color="auto"/>
              <w:right w:val="single" w:sz="4" w:space="0" w:color="auto"/>
            </w:tcBorders>
            <w:hideMark/>
          </w:tcPr>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 xml:space="preserve">  №</w:t>
            </w:r>
          </w:p>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урока</w:t>
            </w:r>
          </w:p>
        </w:tc>
        <w:tc>
          <w:tcPr>
            <w:tcW w:w="3828" w:type="dxa"/>
            <w:vMerge w:val="restart"/>
            <w:tcBorders>
              <w:top w:val="single" w:sz="4" w:space="0" w:color="auto"/>
              <w:left w:val="single" w:sz="4" w:space="0" w:color="auto"/>
              <w:bottom w:val="single" w:sz="4" w:space="0" w:color="auto"/>
              <w:right w:val="single" w:sz="4" w:space="0" w:color="auto"/>
            </w:tcBorders>
            <w:hideMark/>
          </w:tcPr>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Тема</w:t>
            </w:r>
          </w:p>
        </w:tc>
        <w:tc>
          <w:tcPr>
            <w:tcW w:w="1843" w:type="dxa"/>
            <w:gridSpan w:val="2"/>
            <w:tcBorders>
              <w:top w:val="single" w:sz="4" w:space="0" w:color="auto"/>
              <w:left w:val="single" w:sz="4" w:space="0" w:color="auto"/>
              <w:bottom w:val="single" w:sz="4" w:space="0" w:color="auto"/>
              <w:right w:val="single" w:sz="4" w:space="0" w:color="auto"/>
            </w:tcBorders>
            <w:hideMark/>
          </w:tcPr>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Количество часов</w:t>
            </w:r>
          </w:p>
        </w:tc>
        <w:tc>
          <w:tcPr>
            <w:tcW w:w="2127" w:type="dxa"/>
            <w:vMerge w:val="restart"/>
            <w:tcBorders>
              <w:top w:val="single" w:sz="4" w:space="0" w:color="auto"/>
              <w:left w:val="single" w:sz="4" w:space="0" w:color="auto"/>
              <w:bottom w:val="single" w:sz="4" w:space="0" w:color="auto"/>
              <w:right w:val="single" w:sz="4" w:space="0" w:color="auto"/>
            </w:tcBorders>
            <w:hideMark/>
          </w:tcPr>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Причина корректировки</w:t>
            </w:r>
          </w:p>
        </w:tc>
        <w:tc>
          <w:tcPr>
            <w:tcW w:w="1878" w:type="dxa"/>
            <w:vMerge w:val="restart"/>
            <w:tcBorders>
              <w:top w:val="single" w:sz="4" w:space="0" w:color="auto"/>
              <w:left w:val="single" w:sz="4" w:space="0" w:color="auto"/>
              <w:bottom w:val="single" w:sz="4" w:space="0" w:color="auto"/>
              <w:right w:val="single" w:sz="4" w:space="0" w:color="auto"/>
            </w:tcBorders>
            <w:hideMark/>
          </w:tcPr>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Способ корректировки</w:t>
            </w:r>
          </w:p>
        </w:tc>
      </w:tr>
      <w:tr w:rsidR="0067002B" w:rsidRPr="00282BE3" w:rsidTr="000643A1">
        <w:trPr>
          <w:trHeight w:val="530"/>
        </w:trPr>
        <w:tc>
          <w:tcPr>
            <w:tcW w:w="959" w:type="dxa"/>
            <w:vMerge/>
            <w:tcBorders>
              <w:top w:val="single" w:sz="4" w:space="0" w:color="auto"/>
              <w:left w:val="single" w:sz="4" w:space="0" w:color="auto"/>
              <w:bottom w:val="single" w:sz="4" w:space="0" w:color="auto"/>
              <w:right w:val="single" w:sz="4" w:space="0" w:color="auto"/>
            </w:tcBorders>
            <w:vAlign w:val="center"/>
            <w:hideMark/>
          </w:tcPr>
          <w:p w:rsidR="0067002B" w:rsidRPr="00282BE3" w:rsidRDefault="0067002B" w:rsidP="0067002B">
            <w:pPr>
              <w:spacing w:line="360" w:lineRule="auto"/>
              <w:rPr>
                <w:rFonts w:ascii="Times New Roman" w:hAnsi="Times New Roman" w:cs="Times New Roman"/>
                <w:sz w:val="24"/>
                <w:szCs w:val="24"/>
              </w:rPr>
            </w:pPr>
          </w:p>
        </w:tc>
        <w:tc>
          <w:tcPr>
            <w:tcW w:w="3828" w:type="dxa"/>
            <w:vMerge/>
            <w:tcBorders>
              <w:top w:val="single" w:sz="4" w:space="0" w:color="auto"/>
              <w:left w:val="single" w:sz="4" w:space="0" w:color="auto"/>
              <w:bottom w:val="single" w:sz="4" w:space="0" w:color="auto"/>
              <w:right w:val="single" w:sz="4" w:space="0" w:color="auto"/>
            </w:tcBorders>
            <w:vAlign w:val="center"/>
            <w:hideMark/>
          </w:tcPr>
          <w:p w:rsidR="0067002B" w:rsidRPr="00282BE3" w:rsidRDefault="0067002B" w:rsidP="0067002B">
            <w:pPr>
              <w:spacing w:line="36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по плану</w:t>
            </w: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sz w:val="24"/>
                <w:szCs w:val="24"/>
              </w:rPr>
            </w:pPr>
            <w:r w:rsidRPr="00282BE3">
              <w:rPr>
                <w:rFonts w:ascii="Times New Roman" w:hAnsi="Times New Roman" w:cs="Times New Roman"/>
                <w:sz w:val="24"/>
                <w:szCs w:val="24"/>
              </w:rPr>
              <w:t>дано</w:t>
            </w: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67002B" w:rsidRPr="00282BE3" w:rsidRDefault="0067002B" w:rsidP="0067002B">
            <w:pPr>
              <w:spacing w:line="360" w:lineRule="auto"/>
              <w:rPr>
                <w:rFonts w:ascii="Times New Roman" w:hAnsi="Times New Roman" w:cs="Times New Roman"/>
                <w:sz w:val="24"/>
                <w:szCs w:val="24"/>
              </w:rPr>
            </w:pPr>
          </w:p>
        </w:tc>
        <w:tc>
          <w:tcPr>
            <w:tcW w:w="1878" w:type="dxa"/>
            <w:vMerge/>
            <w:tcBorders>
              <w:top w:val="single" w:sz="4" w:space="0" w:color="auto"/>
              <w:left w:val="single" w:sz="4" w:space="0" w:color="auto"/>
              <w:bottom w:val="single" w:sz="4" w:space="0" w:color="auto"/>
              <w:right w:val="single" w:sz="4" w:space="0" w:color="auto"/>
            </w:tcBorders>
            <w:vAlign w:val="center"/>
            <w:hideMark/>
          </w:tcPr>
          <w:p w:rsidR="0067002B" w:rsidRPr="00282BE3" w:rsidRDefault="0067002B" w:rsidP="0067002B">
            <w:pPr>
              <w:spacing w:line="360" w:lineRule="auto"/>
              <w:rPr>
                <w:rFonts w:ascii="Times New Roman" w:hAnsi="Times New Roman" w:cs="Times New Roman"/>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r w:rsidR="0067002B" w:rsidRPr="00282BE3" w:rsidTr="000643A1">
        <w:tc>
          <w:tcPr>
            <w:tcW w:w="959"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382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2127"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c>
          <w:tcPr>
            <w:tcW w:w="1878" w:type="dxa"/>
            <w:tcBorders>
              <w:top w:val="single" w:sz="4" w:space="0" w:color="auto"/>
              <w:left w:val="single" w:sz="4" w:space="0" w:color="auto"/>
              <w:bottom w:val="single" w:sz="4" w:space="0" w:color="auto"/>
              <w:right w:val="single" w:sz="4" w:space="0" w:color="auto"/>
            </w:tcBorders>
          </w:tcPr>
          <w:p w:rsidR="0067002B" w:rsidRPr="00282BE3" w:rsidRDefault="0067002B" w:rsidP="0067002B">
            <w:pPr>
              <w:spacing w:line="360" w:lineRule="auto"/>
              <w:rPr>
                <w:rFonts w:ascii="Times New Roman" w:hAnsi="Times New Roman" w:cs="Times New Roman"/>
                <w:b/>
                <w:sz w:val="24"/>
                <w:szCs w:val="24"/>
              </w:rPr>
            </w:pPr>
          </w:p>
        </w:tc>
      </w:tr>
    </w:tbl>
    <w:p w:rsidR="0067002B" w:rsidRPr="00282BE3" w:rsidRDefault="0067002B" w:rsidP="0067002B">
      <w:pPr>
        <w:spacing w:line="360" w:lineRule="auto"/>
        <w:rPr>
          <w:rFonts w:ascii="Times New Roman" w:hAnsi="Times New Roman" w:cs="Times New Roman"/>
          <w:b/>
          <w:sz w:val="24"/>
          <w:szCs w:val="24"/>
        </w:rPr>
        <w:sectPr w:rsidR="0067002B" w:rsidRPr="00282BE3" w:rsidSect="0067002B">
          <w:type w:val="continuous"/>
          <w:pgSz w:w="11906" w:h="16838"/>
          <w:pgMar w:top="1134" w:right="850" w:bottom="1134" w:left="1701" w:header="709" w:footer="709" w:gutter="0"/>
          <w:cols w:space="720"/>
        </w:sectPr>
      </w:pPr>
    </w:p>
    <w:p w:rsidR="00392172" w:rsidRPr="00282BE3" w:rsidRDefault="00392172" w:rsidP="0067002B">
      <w:pPr>
        <w:pBdr>
          <w:bottom w:val="single" w:sz="6" w:space="5" w:color="000000"/>
        </w:pBdr>
        <w:shd w:val="clear" w:color="auto" w:fill="FFFFFF"/>
        <w:spacing w:before="100" w:beforeAutospacing="1" w:after="240" w:line="360" w:lineRule="auto"/>
        <w:outlineLvl w:val="0"/>
        <w:rPr>
          <w:rFonts w:ascii="Times New Roman" w:eastAsia="Times New Roman" w:hAnsi="Times New Roman" w:cs="Times New Roman"/>
          <w:b/>
          <w:bCs/>
          <w:caps/>
          <w:kern w:val="36"/>
          <w:sz w:val="24"/>
          <w:szCs w:val="24"/>
        </w:rPr>
        <w:sectPr w:rsidR="00392172" w:rsidRPr="00282BE3" w:rsidSect="00883A9D">
          <w:type w:val="continuous"/>
          <w:pgSz w:w="11906" w:h="16838"/>
          <w:pgMar w:top="1134" w:right="850" w:bottom="1134" w:left="1701" w:header="708" w:footer="708" w:gutter="0"/>
          <w:cols w:space="708"/>
          <w:docGrid w:linePitch="360"/>
        </w:sectPr>
      </w:pPr>
    </w:p>
    <w:p w:rsidR="0067002B" w:rsidRPr="00282BE3" w:rsidRDefault="0067002B">
      <w:pPr>
        <w:spacing w:after="16" w:line="360" w:lineRule="auto"/>
        <w:rPr>
          <w:rFonts w:ascii="Times New Roman" w:hAnsi="Times New Roman" w:cs="Times New Roman"/>
          <w:sz w:val="24"/>
          <w:szCs w:val="24"/>
        </w:rPr>
      </w:pPr>
      <w:bookmarkStart w:id="1" w:name="_page_93_0"/>
      <w:bookmarkEnd w:id="0"/>
      <w:bookmarkEnd w:id="1"/>
    </w:p>
    <w:sectPr w:rsidR="0067002B" w:rsidRPr="00282BE3" w:rsidSect="00883A9D">
      <w:type w:val="continuous"/>
      <w:pgSz w:w="16840" w:h="11900" w:orient="landscape"/>
      <w:pgMar w:top="1134" w:right="850" w:bottom="1134" w:left="1701" w:header="0" w:footer="0"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5"/>
  </w:num>
  <w:num w:numId="3">
    <w:abstractNumId w:val="18"/>
  </w:num>
  <w:num w:numId="4">
    <w:abstractNumId w:val="10"/>
  </w:num>
  <w:num w:numId="5">
    <w:abstractNumId w:val="11"/>
  </w:num>
  <w:num w:numId="6">
    <w:abstractNumId w:val="6"/>
  </w:num>
  <w:num w:numId="7">
    <w:abstractNumId w:val="1"/>
  </w:num>
  <w:num w:numId="8">
    <w:abstractNumId w:val="8"/>
  </w:num>
  <w:num w:numId="9">
    <w:abstractNumId w:val="12"/>
  </w:num>
  <w:num w:numId="10">
    <w:abstractNumId w:val="17"/>
  </w:num>
  <w:num w:numId="11">
    <w:abstractNumId w:val="19"/>
  </w:num>
  <w:num w:numId="12">
    <w:abstractNumId w:val="3"/>
  </w:num>
  <w:num w:numId="13">
    <w:abstractNumId w:val="2"/>
  </w:num>
  <w:num w:numId="14">
    <w:abstractNumId w:val="15"/>
  </w:num>
  <w:num w:numId="15">
    <w:abstractNumId w:val="9"/>
  </w:num>
  <w:num w:numId="16">
    <w:abstractNumId w:val="16"/>
  </w:num>
  <w:num w:numId="17">
    <w:abstractNumId w:val="4"/>
  </w:num>
  <w:num w:numId="18">
    <w:abstractNumId w:val="7"/>
  </w:num>
  <w:num w:numId="19">
    <w:abstractNumId w:val="13"/>
  </w:num>
  <w:num w:numId="20">
    <w:abstractNumId w:val="0"/>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compat/>
  <w:rsids>
    <w:rsidRoot w:val="00392172"/>
    <w:rsid w:val="000643A1"/>
    <w:rsid w:val="00146D2B"/>
    <w:rsid w:val="002512EC"/>
    <w:rsid w:val="00282BE3"/>
    <w:rsid w:val="002A0A95"/>
    <w:rsid w:val="002F0E5E"/>
    <w:rsid w:val="0031677E"/>
    <w:rsid w:val="003452C2"/>
    <w:rsid w:val="00392172"/>
    <w:rsid w:val="00412F49"/>
    <w:rsid w:val="00444550"/>
    <w:rsid w:val="004F1664"/>
    <w:rsid w:val="0064730F"/>
    <w:rsid w:val="0067002B"/>
    <w:rsid w:val="006B0BDB"/>
    <w:rsid w:val="006E27D3"/>
    <w:rsid w:val="006E2D68"/>
    <w:rsid w:val="006E6C64"/>
    <w:rsid w:val="007249C2"/>
    <w:rsid w:val="0087734F"/>
    <w:rsid w:val="00883A9D"/>
    <w:rsid w:val="008A3539"/>
    <w:rsid w:val="00A34DFE"/>
    <w:rsid w:val="00B2150C"/>
    <w:rsid w:val="00B7145A"/>
    <w:rsid w:val="00B82C0F"/>
    <w:rsid w:val="00C32205"/>
    <w:rsid w:val="00D31DD7"/>
    <w:rsid w:val="00DA0949"/>
    <w:rsid w:val="00DA0D0E"/>
    <w:rsid w:val="00F2504C"/>
    <w:rsid w:val="00FA73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172"/>
    <w:pPr>
      <w:spacing w:after="0" w:line="259" w:lineRule="auto"/>
    </w:pPr>
    <w:rPr>
      <w:rFonts w:ascii="Calibri" w:eastAsia="Calibri" w:hAnsi="Calibri" w:cs="Calibri"/>
      <w:lang w:eastAsia="ru-RU"/>
    </w:rPr>
  </w:style>
  <w:style w:type="paragraph" w:styleId="1">
    <w:name w:val="heading 1"/>
    <w:basedOn w:val="a"/>
    <w:link w:val="10"/>
    <w:uiPriority w:val="9"/>
    <w:qFormat/>
    <w:rsid w:val="0039217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9217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9217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92172"/>
    <w:rPr>
      <w:rFonts w:ascii="Times New Roman" w:eastAsia="Times New Roman" w:hAnsi="Times New Roman" w:cs="Times New Roman"/>
      <w:b/>
      <w:bCs/>
      <w:sz w:val="36"/>
      <w:szCs w:val="36"/>
      <w:lang w:eastAsia="ru-RU"/>
    </w:rPr>
  </w:style>
  <w:style w:type="paragraph" w:customStyle="1" w:styleId="21">
    <w:name w:val="стиль2"/>
    <w:basedOn w:val="a"/>
    <w:semiHidden/>
    <w:rsid w:val="00392172"/>
    <w:pPr>
      <w:spacing w:before="100" w:beforeAutospacing="1" w:after="100" w:afterAutospacing="1" w:line="240" w:lineRule="auto"/>
    </w:pPr>
    <w:rPr>
      <w:rFonts w:ascii="Tahoma" w:eastAsia="Times New Roman" w:hAnsi="Tahoma" w:cs="Tahoma"/>
      <w:sz w:val="20"/>
      <w:szCs w:val="20"/>
    </w:rPr>
  </w:style>
  <w:style w:type="table" w:customStyle="1" w:styleId="11">
    <w:name w:val="Сетка таблицы1"/>
    <w:basedOn w:val="a1"/>
    <w:rsid w:val="0039217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No Spacing"/>
    <w:link w:val="a4"/>
    <w:uiPriority w:val="1"/>
    <w:qFormat/>
    <w:rsid w:val="00392172"/>
    <w:pPr>
      <w:spacing w:after="0" w:line="240" w:lineRule="auto"/>
    </w:pPr>
    <w:rPr>
      <w:rFonts w:ascii="Calibri" w:eastAsia="Calibri" w:hAnsi="Calibri" w:cs="Times New Roman"/>
      <w:lang w:eastAsia="ru-RU"/>
    </w:rPr>
  </w:style>
  <w:style w:type="character" w:customStyle="1" w:styleId="a4">
    <w:name w:val="Без интервала Знак"/>
    <w:link w:val="a3"/>
    <w:uiPriority w:val="1"/>
    <w:locked/>
    <w:rsid w:val="00392172"/>
    <w:rPr>
      <w:rFonts w:ascii="Calibri" w:eastAsia="Calibri" w:hAnsi="Calibri" w:cs="Times New Roman"/>
      <w:lang w:eastAsia="ru-RU"/>
    </w:rPr>
  </w:style>
  <w:style w:type="character" w:customStyle="1" w:styleId="widgetinline">
    <w:name w:val="_widgetinline"/>
    <w:basedOn w:val="a0"/>
    <w:rsid w:val="00392172"/>
  </w:style>
  <w:style w:type="character" w:styleId="a5">
    <w:name w:val="Strong"/>
    <w:basedOn w:val="a0"/>
    <w:uiPriority w:val="22"/>
    <w:qFormat/>
    <w:rsid w:val="00392172"/>
    <w:rPr>
      <w:b/>
      <w:bCs/>
    </w:rPr>
  </w:style>
  <w:style w:type="character" w:styleId="a6">
    <w:name w:val="Emphasis"/>
    <w:basedOn w:val="a0"/>
    <w:uiPriority w:val="20"/>
    <w:qFormat/>
    <w:rsid w:val="00392172"/>
    <w:rPr>
      <w:i/>
      <w:iCs/>
    </w:rPr>
  </w:style>
  <w:style w:type="character" w:customStyle="1" w:styleId="a7">
    <w:name w:val="Основной текст_"/>
    <w:basedOn w:val="a0"/>
    <w:link w:val="12"/>
    <w:rsid w:val="00392172"/>
    <w:rPr>
      <w:rFonts w:ascii="Times New Roman" w:eastAsia="Times New Roman" w:hAnsi="Times New Roman" w:cs="Times New Roman"/>
      <w:shd w:val="clear" w:color="auto" w:fill="FFFFFF"/>
    </w:rPr>
  </w:style>
  <w:style w:type="paragraph" w:customStyle="1" w:styleId="12">
    <w:name w:val="Основной текст1"/>
    <w:basedOn w:val="a"/>
    <w:link w:val="a7"/>
    <w:rsid w:val="00392172"/>
    <w:pPr>
      <w:widowControl w:val="0"/>
      <w:shd w:val="clear" w:color="auto" w:fill="FFFFFF"/>
      <w:spacing w:line="293" w:lineRule="auto"/>
      <w:ind w:firstLine="200"/>
    </w:pPr>
    <w:rPr>
      <w:rFonts w:ascii="Times New Roman" w:eastAsia="Times New Roman" w:hAnsi="Times New Roman" w:cs="Times New Roman"/>
      <w:lang w:eastAsia="en-US"/>
    </w:rPr>
  </w:style>
  <w:style w:type="character" w:customStyle="1" w:styleId="22">
    <w:name w:val="Основной текст (2)_"/>
    <w:basedOn w:val="a0"/>
    <w:link w:val="23"/>
    <w:rsid w:val="00392172"/>
    <w:rPr>
      <w:rFonts w:ascii="Times New Roman" w:eastAsia="Times New Roman" w:hAnsi="Times New Roman" w:cs="Times New Roman"/>
      <w:sz w:val="20"/>
      <w:szCs w:val="20"/>
      <w:shd w:val="clear" w:color="auto" w:fill="FFFFFF"/>
    </w:rPr>
  </w:style>
  <w:style w:type="paragraph" w:customStyle="1" w:styleId="23">
    <w:name w:val="Основной текст (2)"/>
    <w:basedOn w:val="a"/>
    <w:link w:val="22"/>
    <w:rsid w:val="00392172"/>
    <w:pPr>
      <w:widowControl w:val="0"/>
      <w:shd w:val="clear" w:color="auto" w:fill="FFFFFF"/>
      <w:spacing w:line="322" w:lineRule="auto"/>
    </w:pPr>
    <w:rPr>
      <w:rFonts w:ascii="Times New Roman" w:eastAsia="Times New Roman" w:hAnsi="Times New Roman" w:cs="Times New Roman"/>
      <w:sz w:val="20"/>
      <w:szCs w:val="20"/>
      <w:lang w:eastAsia="en-US"/>
    </w:rPr>
  </w:style>
  <w:style w:type="character" w:styleId="a8">
    <w:name w:val="Hyperlink"/>
    <w:basedOn w:val="a0"/>
    <w:uiPriority w:val="99"/>
    <w:unhideWhenUsed/>
    <w:rsid w:val="00392172"/>
    <w:rPr>
      <w:color w:val="0000FF"/>
      <w:u w:val="single"/>
    </w:rPr>
  </w:style>
  <w:style w:type="character" w:customStyle="1" w:styleId="a9">
    <w:name w:val="Другое_"/>
    <w:basedOn w:val="a0"/>
    <w:link w:val="aa"/>
    <w:rsid w:val="00392172"/>
    <w:rPr>
      <w:rFonts w:ascii="Times New Roman" w:eastAsia="Times New Roman" w:hAnsi="Times New Roman" w:cs="Times New Roman"/>
      <w:shd w:val="clear" w:color="auto" w:fill="FFFFFF"/>
    </w:rPr>
  </w:style>
  <w:style w:type="paragraph" w:customStyle="1" w:styleId="aa">
    <w:name w:val="Другое"/>
    <w:basedOn w:val="a"/>
    <w:link w:val="a9"/>
    <w:rsid w:val="00392172"/>
    <w:pPr>
      <w:widowControl w:val="0"/>
      <w:shd w:val="clear" w:color="auto" w:fill="FFFFFF"/>
      <w:spacing w:line="293" w:lineRule="auto"/>
      <w:ind w:firstLine="200"/>
    </w:pPr>
    <w:rPr>
      <w:rFonts w:ascii="Times New Roman" w:eastAsia="Times New Roman" w:hAnsi="Times New Roman" w:cs="Times New Roman"/>
      <w:lang w:eastAsia="en-US"/>
    </w:rPr>
  </w:style>
  <w:style w:type="paragraph" w:styleId="ab">
    <w:name w:val="List Paragraph"/>
    <w:basedOn w:val="a"/>
    <w:uiPriority w:val="34"/>
    <w:qFormat/>
    <w:rsid w:val="00392172"/>
    <w:pPr>
      <w:spacing w:after="200" w:line="276" w:lineRule="auto"/>
      <w:ind w:left="720"/>
      <w:contextualSpacing/>
    </w:pPr>
    <w:rPr>
      <w:rFonts w:cs="Times New Roman"/>
      <w:lang w:eastAsia="en-US"/>
    </w:rPr>
  </w:style>
  <w:style w:type="table" w:styleId="ac">
    <w:name w:val="Table Grid"/>
    <w:basedOn w:val="a1"/>
    <w:uiPriority w:val="59"/>
    <w:rsid w:val="008773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Title"/>
    <w:basedOn w:val="a"/>
    <w:link w:val="ae"/>
    <w:qFormat/>
    <w:rsid w:val="0087734F"/>
    <w:pPr>
      <w:spacing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87734F"/>
    <w:rPr>
      <w:rFonts w:ascii="Times New Roman" w:eastAsia="Times New Roman" w:hAnsi="Times New Roman" w:cs="Times New Roman"/>
      <w:sz w:val="28"/>
      <w:szCs w:val="24"/>
      <w:lang w:eastAsia="ru-RU"/>
    </w:rPr>
  </w:style>
  <w:style w:type="paragraph" w:styleId="af">
    <w:name w:val="Balloon Text"/>
    <w:basedOn w:val="a"/>
    <w:link w:val="af0"/>
    <w:uiPriority w:val="99"/>
    <w:semiHidden/>
    <w:unhideWhenUsed/>
    <w:rsid w:val="003452C2"/>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3452C2"/>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8FCB7-58B8-469A-A846-7A07A6F5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15</Pages>
  <Words>3470</Words>
  <Characters>19784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ХХХ</cp:lastModifiedBy>
  <cp:revision>14</cp:revision>
  <cp:lastPrinted>2011-01-11T21:17:00Z</cp:lastPrinted>
  <dcterms:created xsi:type="dcterms:W3CDTF">2023-09-11T16:54:00Z</dcterms:created>
  <dcterms:modified xsi:type="dcterms:W3CDTF">2023-09-25T17:38:00Z</dcterms:modified>
</cp:coreProperties>
</file>